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18A7" w14:textId="3254FA97" w:rsidR="002B7995" w:rsidRPr="009E59AF" w:rsidRDefault="009E59AF" w:rsidP="009E59AF">
      <w:pPr>
        <w:jc w:val="center"/>
        <w:rPr>
          <w:sz w:val="32"/>
          <w:szCs w:val="32"/>
        </w:rPr>
      </w:pPr>
      <w:r w:rsidRPr="009E59AF">
        <w:rPr>
          <w:sz w:val="32"/>
          <w:szCs w:val="32"/>
        </w:rPr>
        <w:t>The Motivation for the Great Commission</w:t>
      </w:r>
    </w:p>
    <w:p w14:paraId="02BBD6FA" w14:textId="2E2FFB4B" w:rsidR="009E59AF" w:rsidRDefault="009E59AF" w:rsidP="009E59AF">
      <w:pPr>
        <w:jc w:val="center"/>
      </w:pPr>
      <w:r>
        <w:t>Lesson for Sunday, May 3, 2026</w:t>
      </w:r>
    </w:p>
    <w:p w14:paraId="792A6333" w14:textId="77777777" w:rsidR="009E59AF" w:rsidRPr="00AE0B84" w:rsidRDefault="009E59AF">
      <w:pPr>
        <w:rPr>
          <w:sz w:val="22"/>
          <w:szCs w:val="22"/>
        </w:rPr>
      </w:pPr>
    </w:p>
    <w:p w14:paraId="49B8DC21" w14:textId="33436872" w:rsidR="009E59AF" w:rsidRPr="00AE0B84" w:rsidRDefault="009E59AF">
      <w:pPr>
        <w:rPr>
          <w:sz w:val="22"/>
          <w:szCs w:val="22"/>
        </w:rPr>
      </w:pPr>
      <w:r w:rsidRPr="00AE0B84">
        <w:rPr>
          <w:sz w:val="22"/>
          <w:szCs w:val="22"/>
        </w:rPr>
        <w:t>TEXT: Matthew 28:18</w:t>
      </w:r>
    </w:p>
    <w:p w14:paraId="405D0245" w14:textId="77777777" w:rsidR="009E59AF" w:rsidRPr="00AE0B84" w:rsidRDefault="009E59AF">
      <w:pPr>
        <w:rPr>
          <w:sz w:val="22"/>
          <w:szCs w:val="22"/>
        </w:rPr>
      </w:pPr>
    </w:p>
    <w:p w14:paraId="3C2E3369" w14:textId="09B87AD8" w:rsidR="009E59AF" w:rsidRPr="00AE0B84" w:rsidRDefault="009E59AF">
      <w:pPr>
        <w:rPr>
          <w:i/>
          <w:iCs/>
          <w:sz w:val="22"/>
          <w:szCs w:val="22"/>
        </w:rPr>
      </w:pPr>
      <w:r w:rsidRPr="00AE0B84">
        <w:rPr>
          <w:sz w:val="22"/>
          <w:szCs w:val="22"/>
        </w:rPr>
        <w:t xml:space="preserve">INTRODUCTION: </w:t>
      </w:r>
      <w:r w:rsidR="003F4C06" w:rsidRPr="00AE0B84">
        <w:rPr>
          <w:sz w:val="22"/>
          <w:szCs w:val="22"/>
        </w:rPr>
        <w:t>“</w:t>
      </w:r>
      <w:r w:rsidRPr="00AE0B84">
        <w:rPr>
          <w:i/>
          <w:iCs/>
          <w:sz w:val="22"/>
          <w:szCs w:val="22"/>
        </w:rPr>
        <w:t>Because I said so</w:t>
      </w:r>
      <w:r w:rsidR="003F4C06" w:rsidRPr="00AE0B84">
        <w:rPr>
          <w:i/>
          <w:iCs/>
          <w:sz w:val="22"/>
          <w:szCs w:val="22"/>
        </w:rPr>
        <w:t>!”</w:t>
      </w:r>
    </w:p>
    <w:p w14:paraId="29DF00F3" w14:textId="77777777" w:rsidR="003F4C06" w:rsidRPr="00AE0B84" w:rsidRDefault="003F4C06" w:rsidP="003F4C06">
      <w:pPr>
        <w:pStyle w:val="my-2"/>
        <w:numPr>
          <w:ilvl w:val="0"/>
          <w:numId w:val="4"/>
        </w:numPr>
        <w:spacing w:before="0" w:beforeAutospacing="0" w:after="0" w:afterAutospacing="0"/>
        <w:rPr>
          <w:rFonts w:asciiTheme="minorHAnsi" w:hAnsiTheme="minorHAnsi"/>
          <w:color w:val="000000"/>
          <w:sz w:val="22"/>
          <w:szCs w:val="22"/>
        </w:rPr>
      </w:pPr>
      <w:r w:rsidRPr="00AE0B84">
        <w:rPr>
          <w:rFonts w:asciiTheme="minorHAnsi" w:hAnsiTheme="minorHAnsi"/>
          <w:color w:val="000000"/>
          <w:sz w:val="22"/>
          <w:szCs w:val="22"/>
        </w:rPr>
        <w:t xml:space="preserve">Most of us heard that line growing up. A parent gives a command, we ask “Why?”, and when all the explanations are exhausted (or patience is), the answer comes: “Because I said so.” </w:t>
      </w:r>
    </w:p>
    <w:p w14:paraId="6B344011" w14:textId="24817AB7" w:rsidR="003F4C06" w:rsidRPr="00AE0B84" w:rsidRDefault="003F4C06" w:rsidP="003F4C06">
      <w:pPr>
        <w:pStyle w:val="my-2"/>
        <w:numPr>
          <w:ilvl w:val="0"/>
          <w:numId w:val="4"/>
        </w:numPr>
        <w:spacing w:before="0" w:beforeAutospacing="0" w:after="0" w:afterAutospacing="0"/>
        <w:rPr>
          <w:rFonts w:asciiTheme="minorHAnsi" w:hAnsiTheme="minorHAnsi"/>
          <w:color w:val="000000"/>
          <w:sz w:val="22"/>
          <w:szCs w:val="22"/>
        </w:rPr>
      </w:pPr>
      <w:r w:rsidRPr="00AE0B84">
        <w:rPr>
          <w:rFonts w:asciiTheme="minorHAnsi" w:hAnsiTheme="minorHAnsi"/>
          <w:color w:val="000000"/>
          <w:sz w:val="22"/>
          <w:szCs w:val="22"/>
        </w:rPr>
        <w:t>It’s not a power trip; it’s a reminder of authority, relationship</w:t>
      </w:r>
      <w:r w:rsidR="00AE0B84">
        <w:rPr>
          <w:rFonts w:asciiTheme="minorHAnsi" w:hAnsiTheme="minorHAnsi"/>
          <w:color w:val="000000"/>
          <w:sz w:val="22"/>
          <w:szCs w:val="22"/>
        </w:rPr>
        <w:t xml:space="preserve"> &amp; </w:t>
      </w:r>
      <w:r w:rsidRPr="00AE0B84">
        <w:rPr>
          <w:rFonts w:asciiTheme="minorHAnsi" w:hAnsiTheme="minorHAnsi"/>
          <w:color w:val="000000"/>
          <w:sz w:val="22"/>
          <w:szCs w:val="22"/>
        </w:rPr>
        <w:t>trust. Even when we don’t understand, we are expected to obey because we know the position of the one speaking.</w:t>
      </w:r>
    </w:p>
    <w:p w14:paraId="4E8ACB8E" w14:textId="77777777" w:rsidR="003F4C06" w:rsidRPr="00AE0B84" w:rsidRDefault="003F4C06" w:rsidP="003F4C06">
      <w:pPr>
        <w:pStyle w:val="my-2"/>
        <w:numPr>
          <w:ilvl w:val="0"/>
          <w:numId w:val="4"/>
        </w:numPr>
        <w:spacing w:before="0" w:beforeAutospacing="0" w:after="0" w:afterAutospacing="0"/>
        <w:rPr>
          <w:rFonts w:asciiTheme="minorHAnsi" w:hAnsiTheme="minorHAnsi"/>
          <w:color w:val="000000"/>
          <w:sz w:val="22"/>
          <w:szCs w:val="22"/>
        </w:rPr>
      </w:pPr>
      <w:r w:rsidRPr="00AE0B84">
        <w:rPr>
          <w:rFonts w:asciiTheme="minorHAnsi" w:hAnsiTheme="minorHAnsi"/>
          <w:color w:val="000000"/>
          <w:sz w:val="22"/>
          <w:szCs w:val="22"/>
        </w:rPr>
        <w:t>In the same way, the Great Commission is not first a suggestion, a spiritual hobby, or a project for the super</w:t>
      </w:r>
      <w:r w:rsidRPr="00AE0B84">
        <w:rPr>
          <w:rFonts w:asciiTheme="minorHAnsi" w:hAnsiTheme="minorHAnsi"/>
          <w:color w:val="000000"/>
          <w:sz w:val="22"/>
          <w:szCs w:val="22"/>
        </w:rPr>
        <w:noBreakHyphen/>
        <w:t xml:space="preserve">committed. It is a clear command from the risen Lord Jesus Christ. </w:t>
      </w:r>
    </w:p>
    <w:p w14:paraId="22C4FC56" w14:textId="6736106E" w:rsidR="003F4C06" w:rsidRPr="00AE0B84" w:rsidRDefault="003F4C06" w:rsidP="003F4C06">
      <w:pPr>
        <w:pStyle w:val="my-2"/>
        <w:numPr>
          <w:ilvl w:val="0"/>
          <w:numId w:val="4"/>
        </w:numPr>
        <w:spacing w:before="0" w:beforeAutospacing="0" w:after="0" w:afterAutospacing="0"/>
        <w:rPr>
          <w:rFonts w:asciiTheme="minorHAnsi" w:hAnsiTheme="minorHAnsi"/>
          <w:color w:val="000000"/>
          <w:sz w:val="22"/>
          <w:szCs w:val="22"/>
        </w:rPr>
      </w:pPr>
      <w:r w:rsidRPr="00AE0B84">
        <w:rPr>
          <w:rFonts w:asciiTheme="minorHAnsi" w:hAnsiTheme="minorHAnsi"/>
          <w:color w:val="000000"/>
          <w:sz w:val="22"/>
          <w:szCs w:val="22"/>
        </w:rPr>
        <w:t>Before He says “Go,” He says, “All authority in heaven and on earth has been given to Me.” In other words, He stakes the Great Commission on who He is. The One who saved us, bought us with His blood, and now reigns over all creation looks at His disciples and says, in effect, “Go make disciples—because I said so.”</w:t>
      </w:r>
    </w:p>
    <w:p w14:paraId="5A6CFF0B" w14:textId="77777777" w:rsidR="003F4C06" w:rsidRPr="00AE0B84" w:rsidRDefault="003F4C06">
      <w:pPr>
        <w:rPr>
          <w:sz w:val="22"/>
          <w:szCs w:val="22"/>
        </w:rPr>
      </w:pPr>
    </w:p>
    <w:p w14:paraId="7278DA2F" w14:textId="25983FE3" w:rsidR="009E59AF" w:rsidRPr="00AE0B84" w:rsidRDefault="009E59AF">
      <w:pPr>
        <w:rPr>
          <w:sz w:val="22"/>
          <w:szCs w:val="22"/>
        </w:rPr>
      </w:pPr>
      <w:r w:rsidRPr="00AE0B84">
        <w:rPr>
          <w:sz w:val="22"/>
          <w:szCs w:val="22"/>
        </w:rPr>
        <w:t xml:space="preserve">BIBLE STUDY: </w:t>
      </w:r>
    </w:p>
    <w:p w14:paraId="5B1CEAA5" w14:textId="149ABEEE" w:rsidR="009E59AF" w:rsidRPr="00AE0B84" w:rsidRDefault="009E59AF" w:rsidP="009E59AF">
      <w:pPr>
        <w:pStyle w:val="ListParagraph"/>
        <w:numPr>
          <w:ilvl w:val="0"/>
          <w:numId w:val="1"/>
        </w:numPr>
        <w:rPr>
          <w:sz w:val="22"/>
          <w:szCs w:val="22"/>
        </w:rPr>
      </w:pPr>
      <w:r w:rsidRPr="00AE0B84">
        <w:rPr>
          <w:sz w:val="22"/>
          <w:szCs w:val="22"/>
        </w:rPr>
        <w:t xml:space="preserve">The </w:t>
      </w:r>
      <w:r w:rsidRPr="00AE0B84">
        <w:rPr>
          <w:b/>
          <w:bCs/>
          <w:sz w:val="22"/>
          <w:szCs w:val="22"/>
          <w:u w:val="single"/>
        </w:rPr>
        <w:t>Reality</w:t>
      </w:r>
      <w:r w:rsidRPr="00AE0B84">
        <w:rPr>
          <w:sz w:val="22"/>
          <w:szCs w:val="22"/>
        </w:rPr>
        <w:t xml:space="preserve"> of the Great Commission</w:t>
      </w:r>
    </w:p>
    <w:p w14:paraId="0A741179" w14:textId="77777777" w:rsidR="00F63C40" w:rsidRPr="00AE0B84" w:rsidRDefault="00AC6A98" w:rsidP="00AC6A98">
      <w:pPr>
        <w:pStyle w:val="ListParagraph"/>
        <w:numPr>
          <w:ilvl w:val="1"/>
          <w:numId w:val="1"/>
        </w:numPr>
        <w:rPr>
          <w:sz w:val="22"/>
          <w:szCs w:val="22"/>
        </w:rPr>
      </w:pPr>
      <w:r w:rsidRPr="00AE0B84">
        <w:rPr>
          <w:sz w:val="22"/>
          <w:szCs w:val="22"/>
        </w:rPr>
        <w:t xml:space="preserve">Choose volunteers and have them quickly read each account of the Great Commission: </w:t>
      </w:r>
    </w:p>
    <w:p w14:paraId="3AD4D505" w14:textId="5FA38EAD" w:rsidR="00AC6A98" w:rsidRPr="00AE0B84" w:rsidRDefault="00AC6A98" w:rsidP="00F63C40">
      <w:pPr>
        <w:pStyle w:val="ListParagraph"/>
        <w:numPr>
          <w:ilvl w:val="2"/>
          <w:numId w:val="1"/>
        </w:numPr>
        <w:rPr>
          <w:sz w:val="22"/>
          <w:szCs w:val="22"/>
        </w:rPr>
      </w:pPr>
      <w:r w:rsidRPr="00AE0B84">
        <w:rPr>
          <w:sz w:val="22"/>
          <w:szCs w:val="22"/>
        </w:rPr>
        <w:t>Matthew 28:18-20; Mar</w:t>
      </w:r>
      <w:r w:rsidR="0087596C">
        <w:rPr>
          <w:sz w:val="22"/>
          <w:szCs w:val="22"/>
        </w:rPr>
        <w:t>k</w:t>
      </w:r>
      <w:r w:rsidRPr="00AE0B84">
        <w:rPr>
          <w:sz w:val="22"/>
          <w:szCs w:val="22"/>
        </w:rPr>
        <w:t xml:space="preserve"> 16:15; Luke 24:46-48; John 20:21; Acts 1:8.</w:t>
      </w:r>
    </w:p>
    <w:p w14:paraId="1E860386" w14:textId="6604FCE4" w:rsidR="00F63C40" w:rsidRPr="00AE0B84" w:rsidRDefault="00F63C40" w:rsidP="00F63C40">
      <w:pPr>
        <w:pStyle w:val="ListParagraph"/>
        <w:numPr>
          <w:ilvl w:val="2"/>
          <w:numId w:val="1"/>
        </w:numPr>
        <w:rPr>
          <w:sz w:val="22"/>
          <w:szCs w:val="22"/>
        </w:rPr>
      </w:pPr>
      <w:r w:rsidRPr="00AE0B84">
        <w:rPr>
          <w:sz w:val="22"/>
          <w:szCs w:val="22"/>
        </w:rPr>
        <w:t xml:space="preserve">Point out that we will look at each of these in the coming weeks. </w:t>
      </w:r>
    </w:p>
    <w:p w14:paraId="49FF2FE9" w14:textId="42643A2F" w:rsidR="00F63C40" w:rsidRPr="00AE0B84" w:rsidRDefault="00F63C40" w:rsidP="00F63C40">
      <w:pPr>
        <w:pStyle w:val="ListParagraph"/>
        <w:numPr>
          <w:ilvl w:val="2"/>
          <w:numId w:val="1"/>
        </w:numPr>
        <w:rPr>
          <w:sz w:val="22"/>
          <w:szCs w:val="22"/>
        </w:rPr>
      </w:pPr>
      <w:r w:rsidRPr="00AE0B84">
        <w:rPr>
          <w:sz w:val="22"/>
          <w:szCs w:val="22"/>
        </w:rPr>
        <w:t xml:space="preserve">In these passages the Lord Jesus extended the crystal-clear call for His followers to join Him in His mission of </w:t>
      </w:r>
      <w:r w:rsidR="00AE0B84">
        <w:rPr>
          <w:sz w:val="22"/>
          <w:szCs w:val="22"/>
        </w:rPr>
        <w:t>sharing</w:t>
      </w:r>
      <w:r w:rsidRPr="00AE0B84">
        <w:rPr>
          <w:sz w:val="22"/>
          <w:szCs w:val="22"/>
        </w:rPr>
        <w:t xml:space="preserve"> the Gospel </w:t>
      </w:r>
      <w:r w:rsidR="00AE0B84">
        <w:rPr>
          <w:sz w:val="22"/>
          <w:szCs w:val="22"/>
        </w:rPr>
        <w:t>with</w:t>
      </w:r>
      <w:r w:rsidRPr="00AE0B84">
        <w:rPr>
          <w:sz w:val="22"/>
          <w:szCs w:val="22"/>
        </w:rPr>
        <w:t xml:space="preserve"> the world. </w:t>
      </w:r>
    </w:p>
    <w:p w14:paraId="3159F170" w14:textId="339911E9" w:rsidR="00F63C40" w:rsidRPr="00AE0B84" w:rsidRDefault="00F63C40" w:rsidP="00F63C40">
      <w:pPr>
        <w:pStyle w:val="ListParagraph"/>
        <w:numPr>
          <w:ilvl w:val="2"/>
          <w:numId w:val="1"/>
        </w:numPr>
        <w:rPr>
          <w:sz w:val="22"/>
          <w:szCs w:val="22"/>
        </w:rPr>
      </w:pPr>
      <w:r w:rsidRPr="00AE0B84">
        <w:rPr>
          <w:sz w:val="22"/>
          <w:szCs w:val="22"/>
        </w:rPr>
        <w:t xml:space="preserve">These five passages together constitute the missions imperative of the New Testament church and Christian. </w:t>
      </w:r>
    </w:p>
    <w:p w14:paraId="096DA6F1" w14:textId="6306B469" w:rsidR="00AC6A98" w:rsidRPr="00AE0B84" w:rsidRDefault="00AC6A98" w:rsidP="00AC6A98">
      <w:pPr>
        <w:pStyle w:val="ListParagraph"/>
        <w:numPr>
          <w:ilvl w:val="1"/>
          <w:numId w:val="1"/>
        </w:numPr>
        <w:rPr>
          <w:sz w:val="22"/>
          <w:szCs w:val="22"/>
        </w:rPr>
      </w:pPr>
      <w:r w:rsidRPr="00AE0B84">
        <w:rPr>
          <w:sz w:val="22"/>
          <w:szCs w:val="22"/>
        </w:rPr>
        <w:t xml:space="preserve">The term “Great Commission” does not appear anywhere in the Bible. But the concept of commission is certainly evident. </w:t>
      </w:r>
    </w:p>
    <w:p w14:paraId="33EAF26C" w14:textId="7205421F" w:rsidR="00AC6A98" w:rsidRPr="00AE0B84" w:rsidRDefault="00AC6A98" w:rsidP="00AC6A98">
      <w:pPr>
        <w:pStyle w:val="ListParagraph"/>
        <w:numPr>
          <w:ilvl w:val="2"/>
          <w:numId w:val="1"/>
        </w:numPr>
        <w:rPr>
          <w:sz w:val="22"/>
          <w:szCs w:val="22"/>
        </w:rPr>
      </w:pPr>
      <w:r w:rsidRPr="00AE0B84">
        <w:rPr>
          <w:sz w:val="22"/>
          <w:szCs w:val="22"/>
        </w:rPr>
        <w:t xml:space="preserve">What is the meaning of the word “commission?” </w:t>
      </w:r>
    </w:p>
    <w:p w14:paraId="30D87855" w14:textId="2742BDF4" w:rsidR="00AC6A98" w:rsidRPr="00AE0B84" w:rsidRDefault="00AC6A98" w:rsidP="00AC6A98">
      <w:pPr>
        <w:pStyle w:val="ListParagraph"/>
        <w:numPr>
          <w:ilvl w:val="2"/>
          <w:numId w:val="1"/>
        </w:numPr>
        <w:rPr>
          <w:sz w:val="22"/>
          <w:szCs w:val="22"/>
        </w:rPr>
      </w:pPr>
      <w:r w:rsidRPr="00AE0B84">
        <w:rPr>
          <w:sz w:val="22"/>
          <w:szCs w:val="22"/>
        </w:rPr>
        <w:t xml:space="preserve">It is the act of entrusting authority or a task to a person or group. </w:t>
      </w:r>
    </w:p>
    <w:p w14:paraId="6A45EF51" w14:textId="5B23AF46" w:rsidR="00AC6A98" w:rsidRPr="00AE0B84" w:rsidRDefault="00AC6A98" w:rsidP="00AC6A98">
      <w:pPr>
        <w:pStyle w:val="ListParagraph"/>
        <w:numPr>
          <w:ilvl w:val="2"/>
          <w:numId w:val="1"/>
        </w:numPr>
        <w:rPr>
          <w:sz w:val="22"/>
          <w:szCs w:val="22"/>
        </w:rPr>
      </w:pPr>
      <w:r w:rsidRPr="00AE0B84">
        <w:rPr>
          <w:sz w:val="22"/>
          <w:szCs w:val="22"/>
        </w:rPr>
        <w:t>Notice the “co</w:t>
      </w:r>
      <w:proofErr w:type="gramStart"/>
      <w:r w:rsidRPr="00AE0B84">
        <w:rPr>
          <w:sz w:val="22"/>
          <w:szCs w:val="22"/>
        </w:rPr>
        <w:t>-“ –</w:t>
      </w:r>
      <w:proofErr w:type="gramEnd"/>
      <w:r w:rsidRPr="00AE0B84">
        <w:rPr>
          <w:sz w:val="22"/>
          <w:szCs w:val="22"/>
        </w:rPr>
        <w:t xml:space="preserve"> it is a joint venture between the Lord and His disciples. </w:t>
      </w:r>
    </w:p>
    <w:p w14:paraId="60CD3515" w14:textId="1A18EF7F" w:rsidR="00AC6A98" w:rsidRPr="00AE0B84" w:rsidRDefault="00AC6A98" w:rsidP="00AC6A98">
      <w:pPr>
        <w:pStyle w:val="ListParagraph"/>
        <w:numPr>
          <w:ilvl w:val="2"/>
          <w:numId w:val="1"/>
        </w:numPr>
        <w:rPr>
          <w:sz w:val="22"/>
          <w:szCs w:val="22"/>
        </w:rPr>
      </w:pPr>
      <w:r w:rsidRPr="00AE0B84">
        <w:rPr>
          <w:sz w:val="22"/>
          <w:szCs w:val="22"/>
        </w:rPr>
        <w:t xml:space="preserve">We use the word “Great” because it is a big job! </w:t>
      </w:r>
    </w:p>
    <w:p w14:paraId="3FAA175D" w14:textId="72377426" w:rsidR="00AC6A98" w:rsidRPr="00AE0B84" w:rsidRDefault="00AC6A98" w:rsidP="00AC6A98">
      <w:pPr>
        <w:pStyle w:val="ListParagraph"/>
        <w:numPr>
          <w:ilvl w:val="1"/>
          <w:numId w:val="1"/>
        </w:numPr>
        <w:rPr>
          <w:sz w:val="22"/>
          <w:szCs w:val="22"/>
        </w:rPr>
      </w:pPr>
      <w:r w:rsidRPr="00AE0B84">
        <w:rPr>
          <w:sz w:val="22"/>
          <w:szCs w:val="22"/>
        </w:rPr>
        <w:t xml:space="preserve">Think about it: Of all the methods that the Lord could have employed to communicate the Gospel to a lost and dying world, God chose the method of human instrumentality to accomplish that task. </w:t>
      </w:r>
    </w:p>
    <w:p w14:paraId="259AB73F" w14:textId="592016D6" w:rsidR="00AC6A98" w:rsidRPr="00AE0B84" w:rsidRDefault="00F63C40" w:rsidP="00AC6A98">
      <w:pPr>
        <w:pStyle w:val="ListParagraph"/>
        <w:numPr>
          <w:ilvl w:val="1"/>
          <w:numId w:val="1"/>
        </w:numPr>
        <w:rPr>
          <w:sz w:val="22"/>
          <w:szCs w:val="22"/>
        </w:rPr>
      </w:pPr>
      <w:r w:rsidRPr="00AE0B84">
        <w:rPr>
          <w:sz w:val="22"/>
          <w:szCs w:val="22"/>
        </w:rPr>
        <w:t xml:space="preserve">The term “Great Commission” indicates that the followers of Jesus Christ are expected to partner with the Lord in His mission of reaching the world with His message of salvation. </w:t>
      </w:r>
    </w:p>
    <w:p w14:paraId="3C79BE62" w14:textId="4790D568" w:rsidR="00F63C40" w:rsidRPr="00AE0B84" w:rsidRDefault="00F63C40" w:rsidP="00AC6A98">
      <w:pPr>
        <w:pStyle w:val="ListParagraph"/>
        <w:numPr>
          <w:ilvl w:val="1"/>
          <w:numId w:val="1"/>
        </w:numPr>
        <w:rPr>
          <w:sz w:val="22"/>
          <w:szCs w:val="22"/>
        </w:rPr>
      </w:pPr>
      <w:r w:rsidRPr="00AE0B84">
        <w:rPr>
          <w:sz w:val="22"/>
          <w:szCs w:val="22"/>
        </w:rPr>
        <w:t xml:space="preserve">Question: </w:t>
      </w:r>
      <w:r w:rsidRPr="00AE0B84">
        <w:rPr>
          <w:i/>
          <w:iCs/>
          <w:sz w:val="22"/>
          <w:szCs w:val="22"/>
        </w:rPr>
        <w:t>How involved are you in the mission?</w:t>
      </w:r>
      <w:r w:rsidRPr="00AE0B84">
        <w:rPr>
          <w:sz w:val="22"/>
          <w:szCs w:val="22"/>
        </w:rPr>
        <w:t xml:space="preserve"> It’s not just the responsibility of the pastor, staff and missionaries. </w:t>
      </w:r>
      <w:r w:rsidRPr="00AE0B84">
        <w:rPr>
          <w:i/>
          <w:iCs/>
          <w:sz w:val="22"/>
          <w:szCs w:val="22"/>
        </w:rPr>
        <w:t>It is the responsibility of every born-again believer to partner with Christ in carrying out His mission.</w:t>
      </w:r>
      <w:r w:rsidRPr="00AE0B84">
        <w:rPr>
          <w:sz w:val="22"/>
          <w:szCs w:val="22"/>
        </w:rPr>
        <w:t xml:space="preserve"> </w:t>
      </w:r>
    </w:p>
    <w:p w14:paraId="5A8EBABE" w14:textId="27416E93" w:rsidR="009E59AF" w:rsidRPr="00AE0B84" w:rsidRDefault="009E59AF" w:rsidP="009E59AF">
      <w:pPr>
        <w:pStyle w:val="ListParagraph"/>
        <w:numPr>
          <w:ilvl w:val="0"/>
          <w:numId w:val="1"/>
        </w:numPr>
        <w:rPr>
          <w:sz w:val="22"/>
          <w:szCs w:val="22"/>
        </w:rPr>
      </w:pPr>
      <w:r w:rsidRPr="00AE0B84">
        <w:rPr>
          <w:sz w:val="22"/>
          <w:szCs w:val="22"/>
        </w:rPr>
        <w:t xml:space="preserve">The </w:t>
      </w:r>
      <w:r w:rsidR="00AC6A98" w:rsidRPr="00AE0B84">
        <w:rPr>
          <w:sz w:val="22"/>
          <w:szCs w:val="22"/>
        </w:rPr>
        <w:t>Reason</w:t>
      </w:r>
      <w:r w:rsidRPr="00AE0B84">
        <w:rPr>
          <w:sz w:val="22"/>
          <w:szCs w:val="22"/>
        </w:rPr>
        <w:t xml:space="preserve"> </w:t>
      </w:r>
      <w:r w:rsidR="003F4C19" w:rsidRPr="00AE0B84">
        <w:rPr>
          <w:sz w:val="22"/>
          <w:szCs w:val="22"/>
        </w:rPr>
        <w:t xml:space="preserve">we </w:t>
      </w:r>
      <w:r w:rsidR="003F4C19" w:rsidRPr="00AE0B84">
        <w:rPr>
          <w:b/>
          <w:bCs/>
          <w:sz w:val="22"/>
          <w:szCs w:val="22"/>
          <w:u w:val="single"/>
        </w:rPr>
        <w:t>Obey</w:t>
      </w:r>
      <w:r w:rsidRPr="00AE0B84">
        <w:rPr>
          <w:sz w:val="22"/>
          <w:szCs w:val="22"/>
        </w:rPr>
        <w:t xml:space="preserve"> the Great Commission (Matthew 28:18)</w:t>
      </w:r>
    </w:p>
    <w:p w14:paraId="37A5E185" w14:textId="67275B3B" w:rsidR="00F63C40" w:rsidRPr="00AE0B84" w:rsidRDefault="00F63C40" w:rsidP="00F63C40">
      <w:pPr>
        <w:pStyle w:val="ListParagraph"/>
        <w:numPr>
          <w:ilvl w:val="1"/>
          <w:numId w:val="1"/>
        </w:numPr>
        <w:rPr>
          <w:sz w:val="22"/>
          <w:szCs w:val="22"/>
        </w:rPr>
      </w:pPr>
      <w:r w:rsidRPr="00AE0B84">
        <w:rPr>
          <w:sz w:val="22"/>
          <w:szCs w:val="22"/>
        </w:rPr>
        <w:t xml:space="preserve">Most of the time, our study of this well-read passage focuses on verses 19-20. But verse 18 provides all the motivation that the Christian ought to need in obediently carrying out our mission. </w:t>
      </w:r>
    </w:p>
    <w:p w14:paraId="51AFA4FE" w14:textId="69866E3E" w:rsidR="00F63C40" w:rsidRPr="00AE0B84" w:rsidRDefault="00F63C40" w:rsidP="00F63C40">
      <w:pPr>
        <w:pStyle w:val="ListParagraph"/>
        <w:numPr>
          <w:ilvl w:val="1"/>
          <w:numId w:val="1"/>
        </w:numPr>
        <w:rPr>
          <w:sz w:val="22"/>
          <w:szCs w:val="22"/>
        </w:rPr>
      </w:pPr>
      <w:r w:rsidRPr="00AE0B84">
        <w:rPr>
          <w:sz w:val="22"/>
          <w:szCs w:val="22"/>
        </w:rPr>
        <w:t xml:space="preserve">Jesus’s first words are not simply an opening statement. In this verse Jesus established His divine prerogative to issue it. </w:t>
      </w:r>
    </w:p>
    <w:p w14:paraId="68A4A36B" w14:textId="2373E511" w:rsidR="00F63C40" w:rsidRPr="00AE0B84" w:rsidRDefault="00F63C40" w:rsidP="00F63C40">
      <w:pPr>
        <w:pStyle w:val="ListParagraph"/>
        <w:numPr>
          <w:ilvl w:val="1"/>
          <w:numId w:val="1"/>
        </w:numPr>
        <w:rPr>
          <w:sz w:val="22"/>
          <w:szCs w:val="22"/>
        </w:rPr>
      </w:pPr>
      <w:r w:rsidRPr="00AE0B84">
        <w:rPr>
          <w:sz w:val="22"/>
          <w:szCs w:val="22"/>
        </w:rPr>
        <w:t xml:space="preserve">When studying this verse in the original language, it can be read like this: “All authority, all power of absolute rule has been given unto Me.” </w:t>
      </w:r>
    </w:p>
    <w:p w14:paraId="758697EA" w14:textId="44F8B668" w:rsidR="00F63C40" w:rsidRPr="00AE0B84" w:rsidRDefault="00F63C40" w:rsidP="00F63C40">
      <w:pPr>
        <w:pStyle w:val="ListParagraph"/>
        <w:numPr>
          <w:ilvl w:val="2"/>
          <w:numId w:val="1"/>
        </w:numPr>
        <w:rPr>
          <w:sz w:val="22"/>
          <w:szCs w:val="22"/>
        </w:rPr>
      </w:pPr>
      <w:r w:rsidRPr="00AE0B84">
        <w:rPr>
          <w:sz w:val="22"/>
          <w:szCs w:val="22"/>
        </w:rPr>
        <w:t xml:space="preserve">Jesus declared that He possessed all authority in the universe. </w:t>
      </w:r>
    </w:p>
    <w:p w14:paraId="3D35F752" w14:textId="49A8AD7C" w:rsidR="00F63C40" w:rsidRPr="00AE0B84" w:rsidRDefault="00F63C40" w:rsidP="00F63C40">
      <w:pPr>
        <w:pStyle w:val="ListParagraph"/>
        <w:numPr>
          <w:ilvl w:val="2"/>
          <w:numId w:val="1"/>
        </w:numPr>
        <w:rPr>
          <w:sz w:val="22"/>
          <w:szCs w:val="22"/>
        </w:rPr>
      </w:pPr>
      <w:r w:rsidRPr="00AE0B84">
        <w:rPr>
          <w:sz w:val="22"/>
          <w:szCs w:val="22"/>
        </w:rPr>
        <w:lastRenderedPageBreak/>
        <w:t xml:space="preserve">He did not state that He possessed a little authority or even a large amount of authority. </w:t>
      </w:r>
    </w:p>
    <w:p w14:paraId="7406B218" w14:textId="2C1AC035" w:rsidR="00F63C40" w:rsidRPr="00AE0B84" w:rsidRDefault="00F63C40" w:rsidP="00F63C40">
      <w:pPr>
        <w:pStyle w:val="ListParagraph"/>
        <w:numPr>
          <w:ilvl w:val="2"/>
          <w:numId w:val="1"/>
        </w:numPr>
        <w:rPr>
          <w:sz w:val="22"/>
          <w:szCs w:val="22"/>
        </w:rPr>
      </w:pPr>
      <w:r w:rsidRPr="00AE0B84">
        <w:rPr>
          <w:sz w:val="22"/>
          <w:szCs w:val="22"/>
        </w:rPr>
        <w:t xml:space="preserve">Jesus declared without equivocation that </w:t>
      </w:r>
      <w:r w:rsidR="00AE0B84">
        <w:rPr>
          <w:sz w:val="22"/>
          <w:szCs w:val="22"/>
        </w:rPr>
        <w:t>He</w:t>
      </w:r>
      <w:r w:rsidRPr="00AE0B84">
        <w:rPr>
          <w:sz w:val="22"/>
          <w:szCs w:val="22"/>
        </w:rPr>
        <w:t xml:space="preserve"> possessed absolute authority, both universal and unlimited in scope. </w:t>
      </w:r>
    </w:p>
    <w:p w14:paraId="045C5833" w14:textId="276CF5CF" w:rsidR="003F4C19" w:rsidRPr="00AE0B84" w:rsidRDefault="00F63C40" w:rsidP="003F4C19">
      <w:pPr>
        <w:pStyle w:val="ListParagraph"/>
        <w:numPr>
          <w:ilvl w:val="1"/>
          <w:numId w:val="1"/>
        </w:numPr>
        <w:rPr>
          <w:sz w:val="22"/>
          <w:szCs w:val="22"/>
        </w:rPr>
      </w:pPr>
      <w:r w:rsidRPr="00AE0B84">
        <w:rPr>
          <w:sz w:val="22"/>
          <w:szCs w:val="22"/>
        </w:rPr>
        <w:t xml:space="preserve">With this statement </w:t>
      </w:r>
      <w:r w:rsidR="003F4C19" w:rsidRPr="00AE0B84">
        <w:rPr>
          <w:sz w:val="22"/>
          <w:szCs w:val="22"/>
        </w:rPr>
        <w:t xml:space="preserve">Jesus revealed Himself as sovereign Lord </w:t>
      </w:r>
      <w:r w:rsidR="00AE0B84">
        <w:rPr>
          <w:sz w:val="22"/>
          <w:szCs w:val="22"/>
        </w:rPr>
        <w:t>&amp;</w:t>
      </w:r>
      <w:r w:rsidR="003F4C19" w:rsidRPr="00AE0B84">
        <w:rPr>
          <w:sz w:val="22"/>
          <w:szCs w:val="22"/>
        </w:rPr>
        <w:t xml:space="preserve"> King of the universe. </w:t>
      </w:r>
    </w:p>
    <w:p w14:paraId="38D10D3E" w14:textId="77777777" w:rsidR="003F4C19" w:rsidRPr="00AE0B84" w:rsidRDefault="003F4C19" w:rsidP="003F4C19">
      <w:pPr>
        <w:pStyle w:val="ListParagraph"/>
        <w:numPr>
          <w:ilvl w:val="2"/>
          <w:numId w:val="1"/>
        </w:numPr>
        <w:rPr>
          <w:sz w:val="22"/>
          <w:szCs w:val="22"/>
        </w:rPr>
      </w:pPr>
      <w:r w:rsidRPr="00AE0B84">
        <w:rPr>
          <w:rFonts w:eastAsia="Times New Roman" w:cs="Segoe UI"/>
          <w:color w:val="000000"/>
          <w:kern w:val="0"/>
          <w:sz w:val="22"/>
          <w:szCs w:val="22"/>
          <w14:ligatures w14:val="none"/>
        </w:rPr>
        <w:t xml:space="preserve">Jesus was the omnipotent Creator in John 1:1-3, but He had laid aside His deity to become a man and die for the sin of the world (Phil. 2:5-8). </w:t>
      </w:r>
    </w:p>
    <w:p w14:paraId="4AB6146F" w14:textId="0D0CA2DF" w:rsidR="003F4C19" w:rsidRPr="00AE0B84" w:rsidRDefault="003F4C19" w:rsidP="003F4C19">
      <w:pPr>
        <w:pStyle w:val="ListParagraph"/>
        <w:numPr>
          <w:ilvl w:val="2"/>
          <w:numId w:val="1"/>
        </w:numPr>
        <w:rPr>
          <w:sz w:val="22"/>
          <w:szCs w:val="22"/>
        </w:rPr>
      </w:pPr>
      <w:r w:rsidRPr="00AE0B84">
        <w:rPr>
          <w:rFonts w:eastAsia="Times New Roman" w:cs="Segoe UI"/>
          <w:color w:val="000000"/>
          <w:kern w:val="0"/>
          <w:sz w:val="22"/>
          <w:szCs w:val="22"/>
          <w14:ligatures w14:val="none"/>
        </w:rPr>
        <w:t xml:space="preserve">Now, having become the Redeemer as well as Creator, He has again assumed all the attributes of God, as well as those of glorified man. </w:t>
      </w:r>
    </w:p>
    <w:p w14:paraId="678313A7" w14:textId="77777777" w:rsidR="003F4C19" w:rsidRPr="00AE0B84" w:rsidRDefault="003F4C19" w:rsidP="003F4C19">
      <w:pPr>
        <w:pStyle w:val="ListParagraph"/>
        <w:numPr>
          <w:ilvl w:val="1"/>
          <w:numId w:val="1"/>
        </w:numPr>
        <w:rPr>
          <w:sz w:val="22"/>
          <w:szCs w:val="22"/>
        </w:rPr>
      </w:pPr>
      <w:r w:rsidRPr="00AE0B84">
        <w:rPr>
          <w:sz w:val="22"/>
          <w:szCs w:val="22"/>
        </w:rPr>
        <w:t xml:space="preserve">Here’s the point of the entire lesson: </w:t>
      </w:r>
    </w:p>
    <w:p w14:paraId="4053BE43" w14:textId="29809F9B" w:rsidR="003F4C19" w:rsidRPr="00AE0B84" w:rsidRDefault="003F4C19" w:rsidP="003F4C19">
      <w:pPr>
        <w:pStyle w:val="ListParagraph"/>
        <w:numPr>
          <w:ilvl w:val="2"/>
          <w:numId w:val="1"/>
        </w:numPr>
        <w:rPr>
          <w:sz w:val="22"/>
          <w:szCs w:val="22"/>
        </w:rPr>
      </w:pPr>
      <w:r w:rsidRPr="00AE0B84">
        <w:rPr>
          <w:sz w:val="22"/>
          <w:szCs w:val="22"/>
        </w:rPr>
        <w:t xml:space="preserve">To possess authority means to have the right </w:t>
      </w:r>
      <w:r w:rsidR="00AE0B84">
        <w:rPr>
          <w:sz w:val="22"/>
          <w:szCs w:val="22"/>
        </w:rPr>
        <w:t>&amp;</w:t>
      </w:r>
      <w:r w:rsidRPr="00AE0B84">
        <w:rPr>
          <w:sz w:val="22"/>
          <w:szCs w:val="22"/>
        </w:rPr>
        <w:t xml:space="preserve"> ability to command others to respond. </w:t>
      </w:r>
    </w:p>
    <w:p w14:paraId="51389F32" w14:textId="4F6B7A38" w:rsidR="003F4C19" w:rsidRPr="00AE0B84" w:rsidRDefault="003F4C19" w:rsidP="003F4C19">
      <w:pPr>
        <w:pStyle w:val="ListParagraph"/>
        <w:numPr>
          <w:ilvl w:val="2"/>
          <w:numId w:val="1"/>
        </w:numPr>
        <w:rPr>
          <w:sz w:val="22"/>
          <w:szCs w:val="22"/>
        </w:rPr>
      </w:pPr>
      <w:r w:rsidRPr="00AE0B84">
        <w:rPr>
          <w:sz w:val="22"/>
          <w:szCs w:val="22"/>
        </w:rPr>
        <w:t xml:space="preserve">This reveals the major motivation for fulfilling the Great Commission: the command of Christ which necessitates the obedience of every believer. </w:t>
      </w:r>
    </w:p>
    <w:p w14:paraId="51F8BDD1" w14:textId="6FEABD81" w:rsidR="003F4C19" w:rsidRPr="00AE0B84" w:rsidRDefault="003F4C19" w:rsidP="003F4C19">
      <w:pPr>
        <w:pStyle w:val="ListParagraph"/>
        <w:numPr>
          <w:ilvl w:val="1"/>
          <w:numId w:val="1"/>
        </w:numPr>
        <w:rPr>
          <w:sz w:val="22"/>
          <w:szCs w:val="22"/>
        </w:rPr>
      </w:pPr>
      <w:r w:rsidRPr="00AE0B84">
        <w:rPr>
          <w:sz w:val="22"/>
          <w:szCs w:val="22"/>
        </w:rPr>
        <w:t>Yes! We should…</w:t>
      </w:r>
    </w:p>
    <w:p w14:paraId="6DF3D595" w14:textId="0265E2E2" w:rsidR="003F4C19" w:rsidRPr="00AE0B84" w:rsidRDefault="003F4C19" w:rsidP="003F4C19">
      <w:pPr>
        <w:pStyle w:val="ListParagraph"/>
        <w:numPr>
          <w:ilvl w:val="2"/>
          <w:numId w:val="1"/>
        </w:numPr>
        <w:rPr>
          <w:sz w:val="22"/>
          <w:szCs w:val="22"/>
        </w:rPr>
      </w:pPr>
      <w:r w:rsidRPr="00AE0B84">
        <w:rPr>
          <w:sz w:val="22"/>
          <w:szCs w:val="22"/>
        </w:rPr>
        <w:t xml:space="preserve">Have </w:t>
      </w:r>
      <w:r w:rsidRPr="00AE0B84">
        <w:rPr>
          <w:b/>
          <w:bCs/>
          <w:sz w:val="22"/>
          <w:szCs w:val="22"/>
          <w:u w:val="single"/>
        </w:rPr>
        <w:t>compassion</w:t>
      </w:r>
      <w:r w:rsidRPr="00AE0B84">
        <w:rPr>
          <w:sz w:val="22"/>
          <w:szCs w:val="22"/>
        </w:rPr>
        <w:t xml:space="preserve"> for the lost!</w:t>
      </w:r>
    </w:p>
    <w:p w14:paraId="19D6FC30" w14:textId="7E0C5197" w:rsidR="003F4C19" w:rsidRPr="00AE0B84" w:rsidRDefault="003F4C19" w:rsidP="003F4C19">
      <w:pPr>
        <w:pStyle w:val="ListParagraph"/>
        <w:numPr>
          <w:ilvl w:val="2"/>
          <w:numId w:val="1"/>
        </w:numPr>
        <w:rPr>
          <w:sz w:val="22"/>
          <w:szCs w:val="22"/>
        </w:rPr>
      </w:pPr>
      <w:r w:rsidRPr="00AE0B84">
        <w:rPr>
          <w:sz w:val="22"/>
          <w:szCs w:val="22"/>
        </w:rPr>
        <w:t xml:space="preserve">Recognize the </w:t>
      </w:r>
      <w:r w:rsidRPr="00AE0B84">
        <w:rPr>
          <w:b/>
          <w:bCs/>
          <w:sz w:val="22"/>
          <w:szCs w:val="22"/>
          <w:u w:val="single"/>
        </w:rPr>
        <w:t>condition</w:t>
      </w:r>
      <w:r w:rsidRPr="00AE0B84">
        <w:rPr>
          <w:sz w:val="22"/>
          <w:szCs w:val="22"/>
        </w:rPr>
        <w:t xml:space="preserve"> of the lost without Christ!</w:t>
      </w:r>
    </w:p>
    <w:p w14:paraId="3BD88FCE" w14:textId="22CE020B" w:rsidR="003F4C19" w:rsidRPr="00AE0B84" w:rsidRDefault="003F4C19" w:rsidP="003F4C19">
      <w:pPr>
        <w:pStyle w:val="ListParagraph"/>
        <w:numPr>
          <w:ilvl w:val="2"/>
          <w:numId w:val="1"/>
        </w:numPr>
        <w:rPr>
          <w:sz w:val="22"/>
          <w:szCs w:val="22"/>
        </w:rPr>
      </w:pPr>
      <w:r w:rsidRPr="00AE0B84">
        <w:rPr>
          <w:sz w:val="22"/>
          <w:szCs w:val="22"/>
        </w:rPr>
        <w:t xml:space="preserve">Be concerned about the </w:t>
      </w:r>
      <w:r w:rsidRPr="00AE0B84">
        <w:rPr>
          <w:b/>
          <w:bCs/>
          <w:sz w:val="22"/>
          <w:szCs w:val="22"/>
          <w:u w:val="single"/>
        </w:rPr>
        <w:t>coming</w:t>
      </w:r>
      <w:r w:rsidRPr="00AE0B84">
        <w:rPr>
          <w:sz w:val="22"/>
          <w:szCs w:val="22"/>
        </w:rPr>
        <w:t xml:space="preserve"> of Christ – the final judgment and the terrors of Hell!</w:t>
      </w:r>
    </w:p>
    <w:p w14:paraId="7E81E40D" w14:textId="25C09389" w:rsidR="003F4C19" w:rsidRPr="00AE0B84" w:rsidRDefault="003F4C19" w:rsidP="003F4C19">
      <w:pPr>
        <w:pStyle w:val="ListParagraph"/>
        <w:numPr>
          <w:ilvl w:val="2"/>
          <w:numId w:val="1"/>
        </w:numPr>
        <w:rPr>
          <w:sz w:val="22"/>
          <w:szCs w:val="22"/>
        </w:rPr>
      </w:pPr>
      <w:r w:rsidRPr="00AE0B84">
        <w:rPr>
          <w:sz w:val="22"/>
          <w:szCs w:val="22"/>
        </w:rPr>
        <w:t xml:space="preserve">But the primary motivation for sharing the Gospel is the </w:t>
      </w:r>
      <w:r w:rsidRPr="00AE0B84">
        <w:rPr>
          <w:b/>
          <w:bCs/>
          <w:sz w:val="22"/>
          <w:szCs w:val="22"/>
          <w:u w:val="single"/>
        </w:rPr>
        <w:t>command</w:t>
      </w:r>
      <w:r w:rsidRPr="00AE0B84">
        <w:rPr>
          <w:sz w:val="22"/>
          <w:szCs w:val="22"/>
        </w:rPr>
        <w:t xml:space="preserve"> of Christ which every believer should obey. </w:t>
      </w:r>
    </w:p>
    <w:p w14:paraId="210E0D26" w14:textId="653A484B" w:rsidR="003F4C19" w:rsidRPr="00AE0B84" w:rsidRDefault="003F4C19" w:rsidP="003F4C19">
      <w:pPr>
        <w:pStyle w:val="ListParagraph"/>
        <w:numPr>
          <w:ilvl w:val="1"/>
          <w:numId w:val="1"/>
        </w:numPr>
        <w:rPr>
          <w:sz w:val="22"/>
          <w:szCs w:val="22"/>
        </w:rPr>
      </w:pPr>
      <w:r w:rsidRPr="00AE0B84">
        <w:rPr>
          <w:sz w:val="22"/>
          <w:szCs w:val="22"/>
        </w:rPr>
        <w:t>We ought to witness because Jesus told us to!</w:t>
      </w:r>
    </w:p>
    <w:p w14:paraId="26BFE004" w14:textId="307DE290" w:rsidR="009E59AF" w:rsidRPr="00AE0B84" w:rsidRDefault="009E59AF" w:rsidP="009E59AF">
      <w:pPr>
        <w:pStyle w:val="ListParagraph"/>
        <w:numPr>
          <w:ilvl w:val="0"/>
          <w:numId w:val="1"/>
        </w:numPr>
        <w:rPr>
          <w:sz w:val="22"/>
          <w:szCs w:val="22"/>
        </w:rPr>
      </w:pPr>
      <w:r w:rsidRPr="00AE0B84">
        <w:rPr>
          <w:sz w:val="22"/>
          <w:szCs w:val="22"/>
        </w:rPr>
        <w:t xml:space="preserve">The Reasons We </w:t>
      </w:r>
      <w:r w:rsidR="003F4C19" w:rsidRPr="00AE0B84">
        <w:rPr>
          <w:b/>
          <w:bCs/>
          <w:sz w:val="22"/>
          <w:szCs w:val="22"/>
          <w:u w:val="single"/>
        </w:rPr>
        <w:t>Disobey</w:t>
      </w:r>
      <w:r w:rsidRPr="00AE0B84">
        <w:rPr>
          <w:sz w:val="22"/>
          <w:szCs w:val="22"/>
        </w:rPr>
        <w:t xml:space="preserve"> the Great Commission</w:t>
      </w:r>
    </w:p>
    <w:p w14:paraId="4546A590" w14:textId="11FD9348" w:rsidR="003F4C19" w:rsidRPr="00AE0B84" w:rsidRDefault="003F4C19" w:rsidP="003F4C19">
      <w:pPr>
        <w:pStyle w:val="ListParagraph"/>
        <w:numPr>
          <w:ilvl w:val="1"/>
          <w:numId w:val="1"/>
        </w:numPr>
        <w:rPr>
          <w:sz w:val="22"/>
          <w:szCs w:val="22"/>
        </w:rPr>
      </w:pPr>
      <w:r w:rsidRPr="00AE0B84">
        <w:rPr>
          <w:sz w:val="22"/>
          <w:szCs w:val="22"/>
        </w:rPr>
        <w:t xml:space="preserve">Ask: Why do many Christians disobey such a clear command of Jesus? </w:t>
      </w:r>
    </w:p>
    <w:p w14:paraId="7447D096" w14:textId="50DC7E5C" w:rsidR="003F4C19" w:rsidRPr="00AE0B84" w:rsidRDefault="003F4C19" w:rsidP="003F4C19">
      <w:pPr>
        <w:pStyle w:val="ListParagraph"/>
        <w:numPr>
          <w:ilvl w:val="1"/>
          <w:numId w:val="1"/>
        </w:numPr>
        <w:rPr>
          <w:sz w:val="22"/>
          <w:szCs w:val="22"/>
        </w:rPr>
      </w:pPr>
      <w:r w:rsidRPr="00AE0B84">
        <w:rPr>
          <w:sz w:val="22"/>
          <w:szCs w:val="22"/>
        </w:rPr>
        <w:t>Consider and discuss these three possibilities…</w:t>
      </w:r>
    </w:p>
    <w:p w14:paraId="71B64C41" w14:textId="77777777" w:rsidR="003F4C19" w:rsidRPr="00AE0B84" w:rsidRDefault="003F4C19" w:rsidP="003F4C19">
      <w:pPr>
        <w:pStyle w:val="ListParagraph"/>
        <w:numPr>
          <w:ilvl w:val="1"/>
          <w:numId w:val="1"/>
        </w:numPr>
        <w:rPr>
          <w:sz w:val="22"/>
          <w:szCs w:val="22"/>
        </w:rPr>
      </w:pPr>
      <w:r w:rsidRPr="00AE0B84">
        <w:rPr>
          <w:sz w:val="22"/>
          <w:szCs w:val="22"/>
        </w:rPr>
        <w:t xml:space="preserve">First, we are easily </w:t>
      </w:r>
      <w:r w:rsidRPr="00AE0B84">
        <w:rPr>
          <w:b/>
          <w:bCs/>
          <w:sz w:val="22"/>
          <w:szCs w:val="22"/>
          <w:u w:val="single"/>
        </w:rPr>
        <w:t>distracted</w:t>
      </w:r>
      <w:r w:rsidRPr="00AE0B84">
        <w:rPr>
          <w:sz w:val="22"/>
          <w:szCs w:val="22"/>
        </w:rPr>
        <w:t>.</w:t>
      </w:r>
    </w:p>
    <w:p w14:paraId="382470C8" w14:textId="1247E909" w:rsidR="003F4C19" w:rsidRPr="00AE0B84" w:rsidRDefault="003F4C19" w:rsidP="003F4C19">
      <w:pPr>
        <w:pStyle w:val="ListParagraph"/>
        <w:numPr>
          <w:ilvl w:val="2"/>
          <w:numId w:val="1"/>
        </w:numPr>
        <w:rPr>
          <w:sz w:val="22"/>
          <w:szCs w:val="22"/>
        </w:rPr>
      </w:pPr>
      <w:r w:rsidRPr="00AE0B84">
        <w:rPr>
          <w:sz w:val="22"/>
          <w:szCs w:val="22"/>
        </w:rPr>
        <w:t xml:space="preserve">Many Christians are </w:t>
      </w:r>
      <w:r w:rsidR="00AE0B84">
        <w:rPr>
          <w:sz w:val="22"/>
          <w:szCs w:val="22"/>
        </w:rPr>
        <w:t>occupied</w:t>
      </w:r>
      <w:r w:rsidRPr="00AE0B84">
        <w:rPr>
          <w:sz w:val="22"/>
          <w:szCs w:val="22"/>
        </w:rPr>
        <w:t xml:space="preserve"> </w:t>
      </w:r>
      <w:r w:rsidR="00AE0B84">
        <w:rPr>
          <w:sz w:val="22"/>
          <w:szCs w:val="22"/>
        </w:rPr>
        <w:t>with</w:t>
      </w:r>
      <w:r w:rsidRPr="00AE0B84">
        <w:rPr>
          <w:sz w:val="22"/>
          <w:szCs w:val="22"/>
        </w:rPr>
        <w:t xml:space="preserve"> good things, while ignoring the main thing. </w:t>
      </w:r>
    </w:p>
    <w:p w14:paraId="37E0ED23" w14:textId="77777777" w:rsidR="003F4C19" w:rsidRPr="00AE0B84" w:rsidRDefault="003F4C19" w:rsidP="003F4C19">
      <w:pPr>
        <w:pStyle w:val="ListParagraph"/>
        <w:numPr>
          <w:ilvl w:val="2"/>
          <w:numId w:val="1"/>
        </w:numPr>
        <w:rPr>
          <w:sz w:val="22"/>
          <w:szCs w:val="22"/>
        </w:rPr>
      </w:pPr>
      <w:r w:rsidRPr="00AE0B84">
        <w:rPr>
          <w:sz w:val="22"/>
          <w:szCs w:val="22"/>
        </w:rPr>
        <w:t xml:space="preserve">Church calendars are full of activity but empty of evangelism. </w:t>
      </w:r>
    </w:p>
    <w:p w14:paraId="21A4FD55" w14:textId="77777777" w:rsidR="003F4C19" w:rsidRPr="00AE0B84" w:rsidRDefault="003F4C19" w:rsidP="003F4C19">
      <w:pPr>
        <w:pStyle w:val="ListParagraph"/>
        <w:numPr>
          <w:ilvl w:val="2"/>
          <w:numId w:val="1"/>
        </w:numPr>
        <w:rPr>
          <w:sz w:val="22"/>
          <w:szCs w:val="22"/>
        </w:rPr>
      </w:pPr>
      <w:r w:rsidRPr="00AE0B84">
        <w:rPr>
          <w:sz w:val="22"/>
          <w:szCs w:val="22"/>
        </w:rPr>
        <w:t xml:space="preserve">Ask: Are you too busy to witness? How often do you think and pray about it? </w:t>
      </w:r>
    </w:p>
    <w:p w14:paraId="71F72B69" w14:textId="46B38E22" w:rsidR="003F4C06" w:rsidRPr="00AE0B84" w:rsidRDefault="003F4C06" w:rsidP="003F4C19">
      <w:pPr>
        <w:pStyle w:val="ListParagraph"/>
        <w:numPr>
          <w:ilvl w:val="1"/>
          <w:numId w:val="1"/>
        </w:numPr>
        <w:rPr>
          <w:sz w:val="22"/>
          <w:szCs w:val="22"/>
        </w:rPr>
      </w:pPr>
      <w:r w:rsidRPr="00AE0B84">
        <w:rPr>
          <w:sz w:val="22"/>
          <w:szCs w:val="22"/>
        </w:rPr>
        <w:t xml:space="preserve">Second, we are </w:t>
      </w:r>
      <w:r w:rsidRPr="00AE0B84">
        <w:rPr>
          <w:b/>
          <w:bCs/>
          <w:sz w:val="22"/>
          <w:szCs w:val="22"/>
          <w:u w:val="single"/>
        </w:rPr>
        <w:t>distant</w:t>
      </w:r>
      <w:r w:rsidRPr="00AE0B84">
        <w:rPr>
          <w:sz w:val="22"/>
          <w:szCs w:val="22"/>
        </w:rPr>
        <w:t xml:space="preserve"> from God. </w:t>
      </w:r>
    </w:p>
    <w:p w14:paraId="21581A53" w14:textId="3D7FE035" w:rsidR="003F4C06" w:rsidRPr="00AE0B84" w:rsidRDefault="003F4C06" w:rsidP="003F4C06">
      <w:pPr>
        <w:pStyle w:val="ListParagraph"/>
        <w:numPr>
          <w:ilvl w:val="2"/>
          <w:numId w:val="1"/>
        </w:numPr>
        <w:rPr>
          <w:sz w:val="22"/>
          <w:szCs w:val="22"/>
        </w:rPr>
      </w:pPr>
      <w:r w:rsidRPr="00AE0B84">
        <w:rPr>
          <w:sz w:val="22"/>
          <w:szCs w:val="22"/>
        </w:rPr>
        <w:t xml:space="preserve">Simply stated: If you are not walking with God, you will not be concerned about the things of God. </w:t>
      </w:r>
    </w:p>
    <w:p w14:paraId="54F289AE" w14:textId="4D291E65" w:rsidR="003F4C06" w:rsidRPr="00AE0B84" w:rsidRDefault="003F4C06" w:rsidP="003F4C06">
      <w:pPr>
        <w:pStyle w:val="ListParagraph"/>
        <w:numPr>
          <w:ilvl w:val="2"/>
          <w:numId w:val="1"/>
        </w:numPr>
        <w:rPr>
          <w:sz w:val="22"/>
          <w:szCs w:val="22"/>
        </w:rPr>
      </w:pPr>
      <w:r w:rsidRPr="00AE0B84">
        <w:rPr>
          <w:sz w:val="22"/>
          <w:szCs w:val="22"/>
        </w:rPr>
        <w:t xml:space="preserve">If you find yourself never thinking about the Great Commission, is it possible you are not as close to the Lord as you ought to be? </w:t>
      </w:r>
    </w:p>
    <w:p w14:paraId="2FB0A5CC" w14:textId="01DF6375" w:rsidR="003F4C19" w:rsidRPr="00AE0B84" w:rsidRDefault="003F4C06" w:rsidP="003F4C19">
      <w:pPr>
        <w:pStyle w:val="ListParagraph"/>
        <w:numPr>
          <w:ilvl w:val="1"/>
          <w:numId w:val="1"/>
        </w:numPr>
        <w:rPr>
          <w:sz w:val="22"/>
          <w:szCs w:val="22"/>
        </w:rPr>
      </w:pPr>
      <w:r w:rsidRPr="00AE0B84">
        <w:rPr>
          <w:sz w:val="22"/>
          <w:szCs w:val="22"/>
        </w:rPr>
        <w:t xml:space="preserve">Third, we are simply </w:t>
      </w:r>
      <w:r w:rsidRPr="00AE0B84">
        <w:rPr>
          <w:b/>
          <w:bCs/>
          <w:sz w:val="22"/>
          <w:szCs w:val="22"/>
          <w:u w:val="single"/>
        </w:rPr>
        <w:t>disobedient</w:t>
      </w:r>
      <w:r w:rsidRPr="00AE0B84">
        <w:rPr>
          <w:sz w:val="22"/>
          <w:szCs w:val="22"/>
        </w:rPr>
        <w:t xml:space="preserve">. </w:t>
      </w:r>
    </w:p>
    <w:p w14:paraId="366E4BFD" w14:textId="7601A59B" w:rsidR="003F4C06" w:rsidRPr="00AE0B84" w:rsidRDefault="003F4C06" w:rsidP="003F4C06">
      <w:pPr>
        <w:pStyle w:val="ListParagraph"/>
        <w:numPr>
          <w:ilvl w:val="2"/>
          <w:numId w:val="1"/>
        </w:numPr>
        <w:rPr>
          <w:sz w:val="22"/>
          <w:szCs w:val="22"/>
        </w:rPr>
      </w:pPr>
      <w:r w:rsidRPr="00AE0B84">
        <w:rPr>
          <w:sz w:val="22"/>
          <w:szCs w:val="22"/>
        </w:rPr>
        <w:t xml:space="preserve">When it all boils down, this is the bottom line. </w:t>
      </w:r>
    </w:p>
    <w:p w14:paraId="4E4971A2" w14:textId="6A606D34" w:rsidR="003F4C06" w:rsidRPr="00AE0B84" w:rsidRDefault="003F4C06" w:rsidP="003F4C06">
      <w:pPr>
        <w:pStyle w:val="ListParagraph"/>
        <w:numPr>
          <w:ilvl w:val="2"/>
          <w:numId w:val="1"/>
        </w:numPr>
        <w:rPr>
          <w:sz w:val="22"/>
          <w:szCs w:val="22"/>
        </w:rPr>
      </w:pPr>
      <w:r w:rsidRPr="00AE0B84">
        <w:rPr>
          <w:sz w:val="22"/>
          <w:szCs w:val="22"/>
        </w:rPr>
        <w:t xml:space="preserve">If we are too busy, too distracted, too _______________, we are outside God’s will for our lives. </w:t>
      </w:r>
    </w:p>
    <w:p w14:paraId="0FE36A6C" w14:textId="3C22107D" w:rsidR="003F4C06" w:rsidRPr="00AE0B84" w:rsidRDefault="003F4C06" w:rsidP="003F4C06">
      <w:pPr>
        <w:pStyle w:val="ListParagraph"/>
        <w:numPr>
          <w:ilvl w:val="2"/>
          <w:numId w:val="1"/>
        </w:numPr>
        <w:rPr>
          <w:sz w:val="22"/>
          <w:szCs w:val="22"/>
        </w:rPr>
      </w:pPr>
      <w:r w:rsidRPr="00AE0B84">
        <w:rPr>
          <w:sz w:val="22"/>
          <w:szCs w:val="22"/>
        </w:rPr>
        <w:t xml:space="preserve">To fail to carry out the Great Commission is an act of disobedience. </w:t>
      </w:r>
    </w:p>
    <w:p w14:paraId="02592796" w14:textId="77777777" w:rsidR="009E59AF" w:rsidRPr="00AE0B84" w:rsidRDefault="009E59AF" w:rsidP="009E59AF">
      <w:pPr>
        <w:rPr>
          <w:sz w:val="22"/>
          <w:szCs w:val="22"/>
        </w:rPr>
      </w:pPr>
    </w:p>
    <w:p w14:paraId="1B1533AC" w14:textId="6C3FAA97" w:rsidR="009E59AF" w:rsidRPr="00AE0B84" w:rsidRDefault="009E59AF" w:rsidP="009E59AF">
      <w:pPr>
        <w:rPr>
          <w:i/>
          <w:iCs/>
          <w:sz w:val="22"/>
          <w:szCs w:val="22"/>
        </w:rPr>
      </w:pPr>
      <w:r w:rsidRPr="00AE0B84">
        <w:rPr>
          <w:sz w:val="22"/>
          <w:szCs w:val="22"/>
        </w:rPr>
        <w:t xml:space="preserve">APPLICATION: </w:t>
      </w:r>
      <w:r w:rsidR="003F4C06" w:rsidRPr="00AE0B84">
        <w:rPr>
          <w:i/>
          <w:iCs/>
          <w:sz w:val="22"/>
          <w:szCs w:val="22"/>
        </w:rPr>
        <w:t>Apply this lesson in these three areas…</w:t>
      </w:r>
    </w:p>
    <w:p w14:paraId="406D4A24" w14:textId="6EB7E4EA" w:rsidR="00AE0B84" w:rsidRPr="00AE0B84" w:rsidRDefault="00AE0B84" w:rsidP="009E59AF">
      <w:pPr>
        <w:pStyle w:val="ListParagraph"/>
        <w:numPr>
          <w:ilvl w:val="0"/>
          <w:numId w:val="2"/>
        </w:numPr>
        <w:rPr>
          <w:sz w:val="22"/>
          <w:szCs w:val="22"/>
        </w:rPr>
      </w:pPr>
      <w:r w:rsidRPr="00AE0B84">
        <w:rPr>
          <w:sz w:val="22"/>
          <w:szCs w:val="22"/>
        </w:rPr>
        <w:t xml:space="preserve">Hopefully, you are beginning to see that each of us have a personal responsibility to participate in Great Commission activity. What could that look like for us? Let’s consider two possibilities that are both personal and corporate (as a class). </w:t>
      </w:r>
    </w:p>
    <w:p w14:paraId="39726E8D" w14:textId="3C979E44" w:rsidR="00F63C40" w:rsidRPr="00AE0B84" w:rsidRDefault="00AE0B84" w:rsidP="009E59AF">
      <w:pPr>
        <w:pStyle w:val="ListParagraph"/>
        <w:numPr>
          <w:ilvl w:val="0"/>
          <w:numId w:val="2"/>
        </w:numPr>
        <w:rPr>
          <w:sz w:val="22"/>
          <w:szCs w:val="22"/>
        </w:rPr>
      </w:pPr>
      <w:r w:rsidRPr="00AE0B84">
        <w:rPr>
          <w:sz w:val="22"/>
          <w:szCs w:val="22"/>
        </w:rPr>
        <w:t xml:space="preserve">First is our class </w:t>
      </w:r>
      <w:r w:rsidR="00F63C40" w:rsidRPr="00AE0B84">
        <w:rPr>
          <w:b/>
          <w:bCs/>
          <w:sz w:val="22"/>
          <w:szCs w:val="22"/>
          <w:u w:val="single"/>
        </w:rPr>
        <w:t>Come &amp; See Lis</w:t>
      </w:r>
      <w:r w:rsidRPr="00AE0B84">
        <w:rPr>
          <w:b/>
          <w:bCs/>
          <w:sz w:val="22"/>
          <w:szCs w:val="22"/>
          <w:u w:val="single"/>
        </w:rPr>
        <w:t>t</w:t>
      </w:r>
      <w:r w:rsidRPr="00AE0B84">
        <w:rPr>
          <w:sz w:val="22"/>
          <w:szCs w:val="22"/>
        </w:rPr>
        <w:t>.</w:t>
      </w:r>
    </w:p>
    <w:p w14:paraId="3F65FBEE" w14:textId="7A943C77" w:rsidR="00AE0B84" w:rsidRPr="00AE0B84" w:rsidRDefault="00AE0B84" w:rsidP="00AE0B84">
      <w:pPr>
        <w:pStyle w:val="ListParagraph"/>
        <w:numPr>
          <w:ilvl w:val="1"/>
          <w:numId w:val="2"/>
        </w:numPr>
        <w:rPr>
          <w:sz w:val="22"/>
          <w:szCs w:val="22"/>
        </w:rPr>
      </w:pPr>
      <w:r w:rsidRPr="00AE0B84">
        <w:rPr>
          <w:sz w:val="22"/>
          <w:szCs w:val="22"/>
        </w:rPr>
        <w:t xml:space="preserve">Each of us have a personal responsibility to reach “our world.” </w:t>
      </w:r>
    </w:p>
    <w:p w14:paraId="7B72D2EF" w14:textId="29D03AC8" w:rsidR="00AE0B84" w:rsidRPr="00AE0B84" w:rsidRDefault="00AE0B84" w:rsidP="00AE0B84">
      <w:pPr>
        <w:pStyle w:val="ListParagraph"/>
        <w:numPr>
          <w:ilvl w:val="1"/>
          <w:numId w:val="2"/>
        </w:numPr>
        <w:rPr>
          <w:sz w:val="22"/>
          <w:szCs w:val="22"/>
        </w:rPr>
      </w:pPr>
      <w:r w:rsidRPr="00AE0B84">
        <w:rPr>
          <w:sz w:val="22"/>
          <w:szCs w:val="22"/>
        </w:rPr>
        <w:t xml:space="preserve">Who has God placed in your life for you to influence? </w:t>
      </w:r>
    </w:p>
    <w:p w14:paraId="254FE5AE" w14:textId="03749B2E" w:rsidR="00AE0B84" w:rsidRPr="00AE0B84" w:rsidRDefault="00AE0B84" w:rsidP="00AE0B84">
      <w:pPr>
        <w:pStyle w:val="ListParagraph"/>
        <w:numPr>
          <w:ilvl w:val="1"/>
          <w:numId w:val="2"/>
        </w:numPr>
        <w:rPr>
          <w:sz w:val="22"/>
          <w:szCs w:val="22"/>
        </w:rPr>
      </w:pPr>
      <w:r w:rsidRPr="00AE0B84">
        <w:rPr>
          <w:sz w:val="22"/>
          <w:szCs w:val="22"/>
        </w:rPr>
        <w:t xml:space="preserve">While the answers vary according to the person, we can pray for each other (and we should). </w:t>
      </w:r>
    </w:p>
    <w:p w14:paraId="4B5772C4" w14:textId="2CEEAE53" w:rsidR="00AE0B84" w:rsidRPr="00AE0B84" w:rsidRDefault="00AE0B84" w:rsidP="00AE0B84">
      <w:pPr>
        <w:pStyle w:val="ListParagraph"/>
        <w:numPr>
          <w:ilvl w:val="1"/>
          <w:numId w:val="2"/>
        </w:numPr>
        <w:rPr>
          <w:sz w:val="22"/>
          <w:szCs w:val="22"/>
        </w:rPr>
      </w:pPr>
      <w:r w:rsidRPr="00AE0B84">
        <w:rPr>
          <w:sz w:val="22"/>
          <w:szCs w:val="22"/>
        </w:rPr>
        <w:t xml:space="preserve">Encourage the class members to add to your Come and See list so you can pray for one another. </w:t>
      </w:r>
    </w:p>
    <w:p w14:paraId="1C1466FC" w14:textId="5677E2D5" w:rsidR="009E59AF" w:rsidRPr="00AE0B84" w:rsidRDefault="00AE0B84" w:rsidP="009E59AF">
      <w:pPr>
        <w:pStyle w:val="ListParagraph"/>
        <w:numPr>
          <w:ilvl w:val="0"/>
          <w:numId w:val="2"/>
        </w:numPr>
        <w:rPr>
          <w:sz w:val="22"/>
          <w:szCs w:val="22"/>
        </w:rPr>
      </w:pPr>
      <w:r w:rsidRPr="00AE0B84">
        <w:rPr>
          <w:sz w:val="22"/>
          <w:szCs w:val="22"/>
        </w:rPr>
        <w:t xml:space="preserve">Second is our church </w:t>
      </w:r>
      <w:r w:rsidR="009E59AF" w:rsidRPr="00AE0B84">
        <w:rPr>
          <w:b/>
          <w:bCs/>
          <w:sz w:val="22"/>
          <w:szCs w:val="22"/>
          <w:u w:val="single"/>
        </w:rPr>
        <w:t>Summer Evangelism Strategy</w:t>
      </w:r>
      <w:r w:rsidRPr="00AE0B84">
        <w:rPr>
          <w:sz w:val="22"/>
          <w:szCs w:val="22"/>
        </w:rPr>
        <w:t>.</w:t>
      </w:r>
    </w:p>
    <w:p w14:paraId="242F51E8" w14:textId="6E8D76DB" w:rsidR="00AE0B84" w:rsidRPr="00AE0B84" w:rsidRDefault="00AE0B84" w:rsidP="00AE0B84">
      <w:pPr>
        <w:pStyle w:val="ListParagraph"/>
        <w:numPr>
          <w:ilvl w:val="1"/>
          <w:numId w:val="2"/>
        </w:numPr>
        <w:rPr>
          <w:sz w:val="22"/>
          <w:szCs w:val="22"/>
        </w:rPr>
      </w:pPr>
      <w:r w:rsidRPr="00AE0B84">
        <w:rPr>
          <w:sz w:val="22"/>
          <w:szCs w:val="22"/>
        </w:rPr>
        <w:lastRenderedPageBreak/>
        <w:t>This summer our church will do what we always do: hit the streets!</w:t>
      </w:r>
    </w:p>
    <w:p w14:paraId="0F18C826" w14:textId="65DC8D9B" w:rsidR="00AE0B84" w:rsidRPr="00AE0B84" w:rsidRDefault="00AE0B84" w:rsidP="00AE0B84">
      <w:pPr>
        <w:pStyle w:val="ListParagraph"/>
        <w:numPr>
          <w:ilvl w:val="1"/>
          <w:numId w:val="2"/>
        </w:numPr>
        <w:rPr>
          <w:sz w:val="22"/>
          <w:szCs w:val="22"/>
        </w:rPr>
      </w:pPr>
      <w:r w:rsidRPr="00AE0B84">
        <w:rPr>
          <w:sz w:val="22"/>
          <w:szCs w:val="22"/>
        </w:rPr>
        <w:t xml:space="preserve">We will make two types of visits: new moves and door to door in new neighborhoods. </w:t>
      </w:r>
    </w:p>
    <w:p w14:paraId="5668F9F2" w14:textId="58A8EFE5" w:rsidR="00AE0B84" w:rsidRPr="00AE0B84" w:rsidRDefault="00AE0B84" w:rsidP="00AE0B84">
      <w:pPr>
        <w:pStyle w:val="ListParagraph"/>
        <w:numPr>
          <w:ilvl w:val="1"/>
          <w:numId w:val="2"/>
        </w:numPr>
        <w:rPr>
          <w:sz w:val="22"/>
          <w:szCs w:val="22"/>
        </w:rPr>
      </w:pPr>
      <w:r w:rsidRPr="00AE0B84">
        <w:rPr>
          <w:sz w:val="22"/>
          <w:szCs w:val="22"/>
        </w:rPr>
        <w:t xml:space="preserve">While you can come out any Monday night you are free, our class will come out together on these three Monday nights: (share the three nights you have chosen for the summer months). </w:t>
      </w:r>
    </w:p>
    <w:p w14:paraId="21029215" w14:textId="728E3630" w:rsidR="00AE0B84" w:rsidRPr="00AE0B84" w:rsidRDefault="00AE0B84" w:rsidP="00AE0B84">
      <w:pPr>
        <w:pStyle w:val="ListParagraph"/>
        <w:numPr>
          <w:ilvl w:val="1"/>
          <w:numId w:val="2"/>
        </w:numPr>
        <w:rPr>
          <w:sz w:val="22"/>
          <w:szCs w:val="22"/>
        </w:rPr>
      </w:pPr>
      <w:r w:rsidRPr="00AE0B84">
        <w:rPr>
          <w:sz w:val="22"/>
          <w:szCs w:val="22"/>
        </w:rPr>
        <w:t xml:space="preserve">Ask the class members to reserve those nights so you can help carry out the Great Commission together. </w:t>
      </w:r>
    </w:p>
    <w:sectPr w:rsidR="00AE0B84" w:rsidRPr="00AE0B84" w:rsidSect="009E59A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B2F"/>
    <w:multiLevelType w:val="hybridMultilevel"/>
    <w:tmpl w:val="FB4408C8"/>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62BDB"/>
    <w:multiLevelType w:val="hybridMultilevel"/>
    <w:tmpl w:val="392A5E26"/>
    <w:lvl w:ilvl="0" w:tplc="0F5823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46FE4"/>
    <w:multiLevelType w:val="hybridMultilevel"/>
    <w:tmpl w:val="B7EA2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667FC"/>
    <w:multiLevelType w:val="hybridMultilevel"/>
    <w:tmpl w:val="1C902E9C"/>
    <w:lvl w:ilvl="0" w:tplc="0F5823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844FC"/>
    <w:multiLevelType w:val="hybridMultilevel"/>
    <w:tmpl w:val="5E8462E8"/>
    <w:lvl w:ilvl="0" w:tplc="0F5823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64337">
    <w:abstractNumId w:val="2"/>
  </w:num>
  <w:num w:numId="2" w16cid:durableId="571239494">
    <w:abstractNumId w:val="0"/>
  </w:num>
  <w:num w:numId="3" w16cid:durableId="1725373752">
    <w:abstractNumId w:val="1"/>
  </w:num>
  <w:num w:numId="4" w16cid:durableId="910848933">
    <w:abstractNumId w:val="4"/>
  </w:num>
  <w:num w:numId="5" w16cid:durableId="1401946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AF"/>
    <w:rsid w:val="00292ABD"/>
    <w:rsid w:val="002B7995"/>
    <w:rsid w:val="00345D7D"/>
    <w:rsid w:val="003F387C"/>
    <w:rsid w:val="003F4C06"/>
    <w:rsid w:val="003F4C19"/>
    <w:rsid w:val="005D5DB2"/>
    <w:rsid w:val="00727F78"/>
    <w:rsid w:val="0087596C"/>
    <w:rsid w:val="009E59AF"/>
    <w:rsid w:val="00AC6A98"/>
    <w:rsid w:val="00AE0B84"/>
    <w:rsid w:val="00B50A1D"/>
    <w:rsid w:val="00B76ADA"/>
    <w:rsid w:val="00C76883"/>
    <w:rsid w:val="00C86C77"/>
    <w:rsid w:val="00CB62B9"/>
    <w:rsid w:val="00F6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EBFBA"/>
  <w15:chartTrackingRefBased/>
  <w15:docId w15:val="{1316623C-D3BE-8A4D-B4B1-198F78C9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9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9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9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9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9AF"/>
    <w:rPr>
      <w:rFonts w:eastAsiaTheme="majorEastAsia" w:cstheme="majorBidi"/>
      <w:color w:val="272727" w:themeColor="text1" w:themeTint="D8"/>
    </w:rPr>
  </w:style>
  <w:style w:type="paragraph" w:styleId="Title">
    <w:name w:val="Title"/>
    <w:basedOn w:val="Normal"/>
    <w:next w:val="Normal"/>
    <w:link w:val="TitleChar"/>
    <w:uiPriority w:val="10"/>
    <w:qFormat/>
    <w:rsid w:val="009E59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9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9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9AF"/>
    <w:rPr>
      <w:i/>
      <w:iCs/>
      <w:color w:val="404040" w:themeColor="text1" w:themeTint="BF"/>
    </w:rPr>
  </w:style>
  <w:style w:type="paragraph" w:styleId="ListParagraph">
    <w:name w:val="List Paragraph"/>
    <w:basedOn w:val="Normal"/>
    <w:uiPriority w:val="34"/>
    <w:qFormat/>
    <w:rsid w:val="009E59AF"/>
    <w:pPr>
      <w:ind w:left="720"/>
      <w:contextualSpacing/>
    </w:pPr>
  </w:style>
  <w:style w:type="character" w:styleId="IntenseEmphasis">
    <w:name w:val="Intense Emphasis"/>
    <w:basedOn w:val="DefaultParagraphFont"/>
    <w:uiPriority w:val="21"/>
    <w:qFormat/>
    <w:rsid w:val="009E59AF"/>
    <w:rPr>
      <w:i/>
      <w:iCs/>
      <w:color w:val="0F4761" w:themeColor="accent1" w:themeShade="BF"/>
    </w:rPr>
  </w:style>
  <w:style w:type="paragraph" w:styleId="IntenseQuote">
    <w:name w:val="Intense Quote"/>
    <w:basedOn w:val="Normal"/>
    <w:next w:val="Normal"/>
    <w:link w:val="IntenseQuoteChar"/>
    <w:uiPriority w:val="30"/>
    <w:qFormat/>
    <w:rsid w:val="009E5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9AF"/>
    <w:rPr>
      <w:i/>
      <w:iCs/>
      <w:color w:val="0F4761" w:themeColor="accent1" w:themeShade="BF"/>
    </w:rPr>
  </w:style>
  <w:style w:type="character" w:styleId="IntenseReference">
    <w:name w:val="Intense Reference"/>
    <w:basedOn w:val="DefaultParagraphFont"/>
    <w:uiPriority w:val="32"/>
    <w:qFormat/>
    <w:rsid w:val="009E59AF"/>
    <w:rPr>
      <w:b/>
      <w:bCs/>
      <w:smallCaps/>
      <w:color w:val="0F4761" w:themeColor="accent1" w:themeShade="BF"/>
      <w:spacing w:val="5"/>
    </w:rPr>
  </w:style>
  <w:style w:type="paragraph" w:customStyle="1" w:styleId="my-2">
    <w:name w:val="my-2"/>
    <w:basedOn w:val="Normal"/>
    <w:rsid w:val="003F4C0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1137</Words>
  <Characters>5177</Characters>
  <Application>Microsoft Office Word</Application>
  <DocSecurity>0</DocSecurity>
  <Lines>156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dcterms:created xsi:type="dcterms:W3CDTF">2026-03-18T14:11:00Z</dcterms:created>
  <dcterms:modified xsi:type="dcterms:W3CDTF">2026-03-18T15:36:00Z</dcterms:modified>
</cp:coreProperties>
</file>