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A6C3" w14:textId="66DB0949" w:rsidR="00D06069" w:rsidRPr="00D06069" w:rsidRDefault="00D06069" w:rsidP="00D06069">
      <w:pPr>
        <w:jc w:val="center"/>
        <w:rPr>
          <w:sz w:val="32"/>
          <w:szCs w:val="32"/>
        </w:rPr>
      </w:pPr>
      <w:r w:rsidRPr="00D06069">
        <w:rPr>
          <w:sz w:val="32"/>
          <w:szCs w:val="32"/>
        </w:rPr>
        <w:t>The Provisions for the Christ-Centered Life</w:t>
      </w:r>
    </w:p>
    <w:p w14:paraId="2FB49EFA" w14:textId="601EBF1D" w:rsidR="00223F48" w:rsidRDefault="00D06069" w:rsidP="00D06069">
      <w:pPr>
        <w:jc w:val="center"/>
      </w:pPr>
      <w:r>
        <w:t>Lesson for Sunday, August 10, 2025</w:t>
      </w:r>
    </w:p>
    <w:p w14:paraId="1871C852" w14:textId="77777777" w:rsidR="00D06069" w:rsidRDefault="00D06069"/>
    <w:p w14:paraId="59346878" w14:textId="75CFA4CD" w:rsidR="00D06069" w:rsidRPr="00D06069" w:rsidRDefault="00D06069">
      <w:pPr>
        <w:rPr>
          <w:i/>
          <w:iCs/>
        </w:rPr>
      </w:pPr>
      <w:r>
        <w:t xml:space="preserve">INTRODUCTION: </w:t>
      </w:r>
      <w:r>
        <w:rPr>
          <w:i/>
          <w:iCs/>
        </w:rPr>
        <w:t>This week’s introduction is used to set-up the entire lesson. You will also return to it near the end…</w:t>
      </w:r>
    </w:p>
    <w:p w14:paraId="30CE1105" w14:textId="09047C8E" w:rsidR="00D06069" w:rsidRDefault="00D06069" w:rsidP="00D06069">
      <w:pPr>
        <w:pStyle w:val="ListParagraph"/>
        <w:numPr>
          <w:ilvl w:val="0"/>
          <w:numId w:val="1"/>
        </w:numPr>
      </w:pPr>
      <w:r>
        <w:t>Let’s suppose your phone rings this week and an attorney informs you that a distant relative has left you in their will a fully functioning farm. (Did I mention that this was your dream come true?)</w:t>
      </w:r>
    </w:p>
    <w:p w14:paraId="25EECF8B" w14:textId="4AD05515" w:rsidR="00D06069" w:rsidRDefault="00D06069" w:rsidP="00D06069">
      <w:pPr>
        <w:pStyle w:val="ListParagraph"/>
        <w:numPr>
          <w:ilvl w:val="0"/>
          <w:numId w:val="1"/>
        </w:numPr>
      </w:pPr>
      <w:r>
        <w:t>What would you do first? Allow for some feedback from the class…</w:t>
      </w:r>
    </w:p>
    <w:p w14:paraId="4780C8BD" w14:textId="073D6CA3" w:rsidR="00D06069" w:rsidRDefault="00D06069" w:rsidP="00D06069">
      <w:pPr>
        <w:pStyle w:val="ListParagraph"/>
        <w:numPr>
          <w:ilvl w:val="0"/>
          <w:numId w:val="1"/>
        </w:numPr>
      </w:pPr>
      <w:r>
        <w:t xml:space="preserve">Supposing this was your dream come true, the first thing a thinking person would do is to travel </w:t>
      </w:r>
      <w:r w:rsidR="002718D3">
        <w:t xml:space="preserve">and </w:t>
      </w:r>
      <w:r w:rsidR="002718D3" w:rsidRPr="002718D3">
        <w:rPr>
          <w:i/>
          <w:iCs/>
          <w:u w:val="single"/>
        </w:rPr>
        <w:t>explore the farm</w:t>
      </w:r>
      <w:r>
        <w:t xml:space="preserve">. </w:t>
      </w:r>
    </w:p>
    <w:p w14:paraId="2731B1B2" w14:textId="42256E28" w:rsidR="00D06069" w:rsidRDefault="00D06069" w:rsidP="00D06069">
      <w:pPr>
        <w:pStyle w:val="ListParagraph"/>
        <w:numPr>
          <w:ilvl w:val="1"/>
          <w:numId w:val="1"/>
        </w:numPr>
      </w:pPr>
      <w:r>
        <w:t xml:space="preserve">Is the farm operational? Is it in good shape? Are you going to have to mend fences and paint barns? Does the machinery work or will you have to buy more? </w:t>
      </w:r>
    </w:p>
    <w:p w14:paraId="5E7D9CA0" w14:textId="3B624ADA" w:rsidR="00D06069" w:rsidRDefault="00D06069" w:rsidP="00D06069">
      <w:pPr>
        <w:pStyle w:val="ListParagraph"/>
        <w:numPr>
          <w:ilvl w:val="0"/>
          <w:numId w:val="1"/>
        </w:numPr>
      </w:pPr>
      <w:r>
        <w:t xml:space="preserve">To your surprise everything is there and fully functional! Now there is only one thing for you to do: You have to </w:t>
      </w:r>
      <w:r w:rsidRPr="002718D3">
        <w:rPr>
          <w:i/>
          <w:iCs/>
          <w:u w:val="single"/>
        </w:rPr>
        <w:t>work the farm</w:t>
      </w:r>
      <w:r>
        <w:t xml:space="preserve">. </w:t>
      </w:r>
    </w:p>
    <w:p w14:paraId="14A2E30E" w14:textId="77777777" w:rsidR="00D06069" w:rsidRDefault="00D06069" w:rsidP="00D06069">
      <w:pPr>
        <w:pStyle w:val="ListParagraph"/>
        <w:numPr>
          <w:ilvl w:val="1"/>
          <w:numId w:val="1"/>
        </w:numPr>
      </w:pPr>
      <w:r>
        <w:t>Crops don’t do well when they are unattended. Farm animals need attention, too!</w:t>
      </w:r>
    </w:p>
    <w:p w14:paraId="619ED727" w14:textId="75636006" w:rsidR="00D06069" w:rsidRDefault="00D06069" w:rsidP="00D06069">
      <w:pPr>
        <w:pStyle w:val="ListParagraph"/>
        <w:numPr>
          <w:ilvl w:val="1"/>
          <w:numId w:val="1"/>
        </w:numPr>
      </w:pPr>
      <w:r>
        <w:t xml:space="preserve">While God is the only one that can make corn and wheat grow, He has also set up the world that </w:t>
      </w:r>
      <w:r w:rsidRPr="00D06069">
        <w:rPr>
          <w:i/>
          <w:iCs/>
        </w:rPr>
        <w:t>we must do something with what He has provided</w:t>
      </w:r>
      <w:r>
        <w:t xml:space="preserve">, while simultaneously depending on Him to give us what we need to do what He asks us to do.  </w:t>
      </w:r>
    </w:p>
    <w:p w14:paraId="25BFCB8B" w14:textId="76173616" w:rsidR="00D06069" w:rsidRDefault="00D06069" w:rsidP="00D06069">
      <w:pPr>
        <w:pStyle w:val="ListParagraph"/>
        <w:numPr>
          <w:ilvl w:val="0"/>
          <w:numId w:val="1"/>
        </w:numPr>
      </w:pPr>
      <w:r>
        <w:t xml:space="preserve">Our text for this series is 2 Peter 1:5-7. In these verses, Peter is going to tell us to </w:t>
      </w:r>
      <w:r w:rsidRPr="002718D3">
        <w:rPr>
          <w:i/>
          <w:iCs/>
          <w:u w:val="single"/>
        </w:rPr>
        <w:t>work the farm</w:t>
      </w:r>
      <w:r>
        <w:t xml:space="preserve"> – to give diligent effort to cultivate the essential virtues. </w:t>
      </w:r>
    </w:p>
    <w:p w14:paraId="7CE9F9BD" w14:textId="262AC018" w:rsidR="00D06069" w:rsidRDefault="00D06069" w:rsidP="00D06069">
      <w:pPr>
        <w:pStyle w:val="ListParagraph"/>
        <w:numPr>
          <w:ilvl w:val="0"/>
          <w:numId w:val="1"/>
        </w:numPr>
      </w:pPr>
      <w:r>
        <w:t xml:space="preserve">But before he does that, he tells us in verses 1-4 that we must </w:t>
      </w:r>
      <w:r w:rsidRPr="002718D3">
        <w:rPr>
          <w:i/>
          <w:iCs/>
          <w:u w:val="single"/>
        </w:rPr>
        <w:t>explore the farm</w:t>
      </w:r>
      <w:r>
        <w:t xml:space="preserve"> </w:t>
      </w:r>
      <w:r w:rsidR="002718D3">
        <w:t xml:space="preserve">first – we must examine the provisions that God has made available to us to do the work. </w:t>
      </w:r>
    </w:p>
    <w:p w14:paraId="30AADD5A" w14:textId="77777777" w:rsidR="002718D3" w:rsidRDefault="002718D3" w:rsidP="002718D3"/>
    <w:p w14:paraId="7C224F9A" w14:textId="521C09E8" w:rsidR="002718D3" w:rsidRDefault="002718D3" w:rsidP="002718D3">
      <w:r>
        <w:t xml:space="preserve">BIBLE STUDY: </w:t>
      </w:r>
    </w:p>
    <w:p w14:paraId="6E7FADAC" w14:textId="50CB737C" w:rsidR="002718D3" w:rsidRDefault="002718D3" w:rsidP="002718D3">
      <w:pPr>
        <w:pStyle w:val="ListParagraph"/>
        <w:numPr>
          <w:ilvl w:val="0"/>
          <w:numId w:val="2"/>
        </w:numPr>
      </w:pPr>
      <w:r>
        <w:t>Provision #1: The Person of Jesus Christ (2 Peter 1:1-2)</w:t>
      </w:r>
    </w:p>
    <w:p w14:paraId="3D86835B" w14:textId="77777777" w:rsidR="002718D3" w:rsidRDefault="002718D3" w:rsidP="002718D3">
      <w:pPr>
        <w:pStyle w:val="ListParagraph"/>
        <w:numPr>
          <w:ilvl w:val="1"/>
          <w:numId w:val="2"/>
        </w:numPr>
      </w:pPr>
      <w:r>
        <w:t xml:space="preserve">God’s first provision is His own Son. </w:t>
      </w:r>
      <w:r>
        <w:t>Notice that Peter mentions Jesus specifically three times in the first two verses.</w:t>
      </w:r>
    </w:p>
    <w:p w14:paraId="4570AD02" w14:textId="425121B2" w:rsidR="002718D3" w:rsidRDefault="002718D3" w:rsidP="002718D3">
      <w:pPr>
        <w:pStyle w:val="ListParagraph"/>
        <w:numPr>
          <w:ilvl w:val="1"/>
          <w:numId w:val="2"/>
        </w:numPr>
      </w:pPr>
      <w:r>
        <w:t xml:space="preserve">In verse 2, Peter makes the point that he repeats often in his epistle that the knowledge of God and of Jesus Christ is central in our Christian growth. </w:t>
      </w:r>
    </w:p>
    <w:p w14:paraId="11DCA844" w14:textId="3B113F9C" w:rsidR="002718D3" w:rsidRDefault="002718D3" w:rsidP="002718D3">
      <w:pPr>
        <w:pStyle w:val="ListParagraph"/>
        <w:numPr>
          <w:ilvl w:val="1"/>
          <w:numId w:val="2"/>
        </w:numPr>
      </w:pPr>
      <w:r>
        <w:t xml:space="preserve">The word “knowledge” means “to know by experience.” It describes a deeper and more intimate knowledge and acquaintance. </w:t>
      </w:r>
    </w:p>
    <w:p w14:paraId="6459F8EC" w14:textId="273FBC00" w:rsidR="00FE387E" w:rsidRDefault="002718D3" w:rsidP="00FE387E">
      <w:pPr>
        <w:pStyle w:val="ListParagraph"/>
        <w:numPr>
          <w:ilvl w:val="1"/>
          <w:numId w:val="2"/>
        </w:numPr>
      </w:pPr>
      <w:r>
        <w:t xml:space="preserve">Peter is telling us in these verses that multiplied grace and peace come through a deeper, more intimate, personal relationship with Jesus Christ. </w:t>
      </w:r>
    </w:p>
    <w:p w14:paraId="01620E99" w14:textId="33EA0042" w:rsidR="00FE387E" w:rsidRDefault="00FE387E" w:rsidP="00FE387E">
      <w:pPr>
        <w:pStyle w:val="ListParagraph"/>
        <w:numPr>
          <w:ilvl w:val="1"/>
          <w:numId w:val="2"/>
        </w:numPr>
      </w:pPr>
      <w:r>
        <w:t xml:space="preserve">If we were to read the entire first chapter, we would learn that Peter presents this deep relationship with Jesus as the antidote to both worldliness and false teaching. </w:t>
      </w:r>
    </w:p>
    <w:p w14:paraId="557380E7" w14:textId="5EFD4CB7" w:rsidR="00FE387E" w:rsidRDefault="00FE387E" w:rsidP="00FE387E">
      <w:pPr>
        <w:pStyle w:val="ListParagraph"/>
        <w:numPr>
          <w:ilvl w:val="1"/>
          <w:numId w:val="2"/>
        </w:numPr>
      </w:pPr>
      <w:r>
        <w:t xml:space="preserve">Paul teaches the same idea in Philippians 3:7-8. We must see that this intimate, personal knowledge of Jesus is central to everything truly important in our Christian lives. </w:t>
      </w:r>
    </w:p>
    <w:p w14:paraId="5EFE8DD6" w14:textId="508551F7" w:rsidR="002718D3" w:rsidRDefault="002718D3" w:rsidP="002718D3">
      <w:pPr>
        <w:pStyle w:val="ListParagraph"/>
        <w:numPr>
          <w:ilvl w:val="0"/>
          <w:numId w:val="2"/>
        </w:numPr>
      </w:pPr>
      <w:r>
        <w:t>Provision #2: The Promises of God</w:t>
      </w:r>
      <w:r w:rsidR="00FE387E">
        <w:t xml:space="preserve"> (vs. 3-4)</w:t>
      </w:r>
    </w:p>
    <w:p w14:paraId="3D8A7A19" w14:textId="640C96F4" w:rsidR="005179E8" w:rsidRDefault="005179E8" w:rsidP="00FE387E">
      <w:pPr>
        <w:pStyle w:val="ListParagraph"/>
        <w:numPr>
          <w:ilvl w:val="1"/>
          <w:numId w:val="2"/>
        </w:numPr>
      </w:pPr>
      <w:r>
        <w:t>What is your favorite promise of God? Allow for some discussion…</w:t>
      </w:r>
    </w:p>
    <w:p w14:paraId="18065EF9" w14:textId="2A7E6C97" w:rsidR="005179E8" w:rsidRDefault="005179E8" w:rsidP="00FE387E">
      <w:pPr>
        <w:pStyle w:val="ListParagraph"/>
        <w:numPr>
          <w:ilvl w:val="1"/>
          <w:numId w:val="2"/>
        </w:numPr>
      </w:pPr>
      <w:r>
        <w:t xml:space="preserve">What makes God’s promises important? </w:t>
      </w:r>
    </w:p>
    <w:p w14:paraId="0295B74C" w14:textId="78A389B4" w:rsidR="005179E8" w:rsidRDefault="005179E8" w:rsidP="005179E8">
      <w:pPr>
        <w:pStyle w:val="ListParagraph"/>
        <w:numPr>
          <w:ilvl w:val="2"/>
          <w:numId w:val="2"/>
        </w:numPr>
      </w:pPr>
      <w:r>
        <w:t xml:space="preserve">First, they reveal God’s intentions for us. The promises tell us what God wants to do on our behalf. </w:t>
      </w:r>
    </w:p>
    <w:p w14:paraId="13613C70" w14:textId="29B474F2" w:rsidR="005179E8" w:rsidRDefault="005179E8" w:rsidP="005179E8">
      <w:pPr>
        <w:pStyle w:val="ListParagraph"/>
        <w:numPr>
          <w:ilvl w:val="2"/>
          <w:numId w:val="2"/>
        </w:numPr>
      </w:pPr>
      <w:r>
        <w:lastRenderedPageBreak/>
        <w:t xml:space="preserve">Second, God’s promises show us God’s disposition toward us. If He did not care for us, He would not bother to help us. </w:t>
      </w:r>
    </w:p>
    <w:p w14:paraId="78060F04" w14:textId="33C08388" w:rsidR="00FE387E" w:rsidRDefault="00FE387E" w:rsidP="00FE387E">
      <w:pPr>
        <w:pStyle w:val="ListParagraph"/>
        <w:numPr>
          <w:ilvl w:val="1"/>
          <w:numId w:val="2"/>
        </w:numPr>
      </w:pPr>
      <w:r>
        <w:t>In verses</w:t>
      </w:r>
      <w:r w:rsidR="005179E8">
        <w:t xml:space="preserve"> 3-4</w:t>
      </w:r>
      <w:r>
        <w:t>, Peter teach</w:t>
      </w:r>
      <w:r w:rsidR="005179E8">
        <w:t>es</w:t>
      </w:r>
      <w:r>
        <w:t xml:space="preserve"> us that through Jesus</w:t>
      </w:r>
      <w:r w:rsidR="005179E8">
        <w:t>,</w:t>
      </w:r>
      <w:r>
        <w:t xml:space="preserve"> God has given us “exceeding great and precious promises.” There are two purposes: </w:t>
      </w:r>
    </w:p>
    <w:p w14:paraId="59BEAA54" w14:textId="697C20CD" w:rsidR="00FE387E" w:rsidRDefault="00FE387E" w:rsidP="00FE387E">
      <w:pPr>
        <w:pStyle w:val="ListParagraph"/>
        <w:numPr>
          <w:ilvl w:val="2"/>
          <w:numId w:val="2"/>
        </w:numPr>
      </w:pPr>
      <w:r>
        <w:t xml:space="preserve">First, to make us “partakers of the divine nature.” This is a reference to our salvation. </w:t>
      </w:r>
    </w:p>
    <w:p w14:paraId="4BFDC713" w14:textId="39EA92BB" w:rsidR="00FE387E" w:rsidRDefault="00FE387E" w:rsidP="00FE387E">
      <w:pPr>
        <w:pStyle w:val="ListParagraph"/>
        <w:numPr>
          <w:ilvl w:val="2"/>
          <w:numId w:val="2"/>
        </w:numPr>
      </w:pPr>
      <w:r>
        <w:t>Second, to assure us that we are escapers of the “corruption that is in the world through lust.”</w:t>
      </w:r>
    </w:p>
    <w:p w14:paraId="18DA430C" w14:textId="77777777" w:rsidR="005179E8" w:rsidRDefault="00FE387E" w:rsidP="005179E8">
      <w:pPr>
        <w:pStyle w:val="ListParagraph"/>
        <w:numPr>
          <w:ilvl w:val="1"/>
          <w:numId w:val="2"/>
        </w:numPr>
      </w:pPr>
      <w:r>
        <w:t xml:space="preserve">These two purposes are flip sides of the same coin. The salvation that God promises is designed to have certain sanctifying effects on our lives. </w:t>
      </w:r>
    </w:p>
    <w:p w14:paraId="1DD510F6" w14:textId="46C5444E" w:rsidR="00FE387E" w:rsidRDefault="00FE387E" w:rsidP="005179E8">
      <w:pPr>
        <w:pStyle w:val="ListParagraph"/>
        <w:numPr>
          <w:ilvl w:val="1"/>
          <w:numId w:val="2"/>
        </w:numPr>
      </w:pPr>
      <w:r>
        <w:t xml:space="preserve">Genuine saving faith moves us away from the world with its lusts and toward the likeness to Christ. </w:t>
      </w:r>
    </w:p>
    <w:p w14:paraId="16C254E9" w14:textId="40F997E1" w:rsidR="002718D3" w:rsidRDefault="002718D3" w:rsidP="002718D3">
      <w:pPr>
        <w:pStyle w:val="ListParagraph"/>
        <w:numPr>
          <w:ilvl w:val="0"/>
          <w:numId w:val="2"/>
        </w:numPr>
      </w:pPr>
      <w:r>
        <w:t>The Promises at Work</w:t>
      </w:r>
    </w:p>
    <w:p w14:paraId="65106953" w14:textId="62845F3F" w:rsidR="005179E8" w:rsidRDefault="005179E8" w:rsidP="005179E8">
      <w:pPr>
        <w:pStyle w:val="ListParagraph"/>
        <w:numPr>
          <w:ilvl w:val="1"/>
          <w:numId w:val="2"/>
        </w:numPr>
      </w:pPr>
      <w:r>
        <w:t>The promises of God are not magic bullets that unlock some mystical power. They work hand in glove with God’s commands. Consider verses 5-7 that we will be unpacking in coming weeks…</w:t>
      </w:r>
    </w:p>
    <w:p w14:paraId="3976E5E7" w14:textId="6A39A3EF" w:rsidR="005179E8" w:rsidRDefault="005179E8" w:rsidP="005179E8">
      <w:pPr>
        <w:pStyle w:val="ListParagraph"/>
        <w:numPr>
          <w:ilvl w:val="1"/>
          <w:numId w:val="2"/>
        </w:numPr>
      </w:pPr>
      <w:r>
        <w:t xml:space="preserve">Promises for cultivating virtue. </w:t>
      </w:r>
    </w:p>
    <w:p w14:paraId="4AAD1A21" w14:textId="6B2044E1" w:rsidR="005179E8" w:rsidRDefault="005179E8" w:rsidP="005179E8">
      <w:pPr>
        <w:pStyle w:val="ListParagraph"/>
        <w:numPr>
          <w:ilvl w:val="2"/>
          <w:numId w:val="2"/>
        </w:numPr>
      </w:pPr>
      <w:r>
        <w:t xml:space="preserve">This is a command to pursue the likeness of Christ in our lives. </w:t>
      </w:r>
    </w:p>
    <w:p w14:paraId="7849E51C" w14:textId="77777777" w:rsidR="005179E8" w:rsidRDefault="005179E8" w:rsidP="005179E8">
      <w:pPr>
        <w:pStyle w:val="ListParagraph"/>
        <w:numPr>
          <w:ilvl w:val="2"/>
          <w:numId w:val="2"/>
        </w:numPr>
      </w:pPr>
      <w:r>
        <w:t>Are there any promises of God that can motivate us in that pursuit?</w:t>
      </w:r>
    </w:p>
    <w:p w14:paraId="10C5834F" w14:textId="7C2232F3" w:rsidR="005179E8" w:rsidRDefault="005179E8" w:rsidP="005179E8">
      <w:pPr>
        <w:pStyle w:val="ListParagraph"/>
        <w:numPr>
          <w:ilvl w:val="2"/>
          <w:numId w:val="2"/>
        </w:numPr>
      </w:pPr>
      <w:r>
        <w:t>Consider: Luke 9:23-24; John 12:24-26; 2 Peter 1:11</w:t>
      </w:r>
    </w:p>
    <w:p w14:paraId="5701F3E0" w14:textId="1CA603C9" w:rsidR="005179E8" w:rsidRDefault="005179E8" w:rsidP="005179E8">
      <w:pPr>
        <w:pStyle w:val="ListParagraph"/>
        <w:numPr>
          <w:ilvl w:val="1"/>
          <w:numId w:val="2"/>
        </w:numPr>
      </w:pPr>
      <w:r>
        <w:t>Promises for cultivating knowledge.</w:t>
      </w:r>
    </w:p>
    <w:p w14:paraId="1FD40589" w14:textId="09DD6389" w:rsidR="005179E8" w:rsidRDefault="005179E8" w:rsidP="005179E8">
      <w:pPr>
        <w:pStyle w:val="ListParagraph"/>
        <w:numPr>
          <w:ilvl w:val="2"/>
          <w:numId w:val="2"/>
        </w:numPr>
      </w:pPr>
      <w:r>
        <w:t>Consider: Jeremiah 29:13; Deuteronomy 4:29; Psalm 119:105, 130</w:t>
      </w:r>
    </w:p>
    <w:p w14:paraId="71B2199E" w14:textId="4AD796A7" w:rsidR="005179E8" w:rsidRDefault="005179E8" w:rsidP="005179E8">
      <w:pPr>
        <w:pStyle w:val="ListParagraph"/>
        <w:numPr>
          <w:ilvl w:val="1"/>
          <w:numId w:val="2"/>
        </w:numPr>
      </w:pPr>
      <w:r>
        <w:t xml:space="preserve">As we “work our farm” in cultivating the essential virtues, we can trust the promises of God that He will do His part as we obey. </w:t>
      </w:r>
    </w:p>
    <w:p w14:paraId="54822CE5" w14:textId="77777777" w:rsidR="002718D3" w:rsidRDefault="002718D3" w:rsidP="002718D3"/>
    <w:p w14:paraId="561809D6" w14:textId="5ADA68E7" w:rsidR="002718D3" w:rsidRPr="005179E8" w:rsidRDefault="002718D3" w:rsidP="002718D3">
      <w:pPr>
        <w:rPr>
          <w:i/>
          <w:iCs/>
        </w:rPr>
      </w:pPr>
      <w:r>
        <w:t xml:space="preserve">APPLICATION: </w:t>
      </w:r>
      <w:r w:rsidR="005179E8">
        <w:rPr>
          <w:i/>
          <w:iCs/>
        </w:rPr>
        <w:t xml:space="preserve">What are we to do? </w:t>
      </w:r>
    </w:p>
    <w:p w14:paraId="69BCCA62" w14:textId="6A550F29" w:rsidR="002718D3" w:rsidRDefault="002718D3" w:rsidP="002718D3">
      <w:pPr>
        <w:pStyle w:val="ListParagraph"/>
        <w:numPr>
          <w:ilvl w:val="0"/>
          <w:numId w:val="4"/>
        </w:numPr>
      </w:pPr>
      <w:r>
        <w:t>Working the Farm</w:t>
      </w:r>
    </w:p>
    <w:p w14:paraId="6E986DB9" w14:textId="580DD867" w:rsidR="005179E8" w:rsidRDefault="005179E8" w:rsidP="005179E8">
      <w:pPr>
        <w:pStyle w:val="ListParagraph"/>
        <w:numPr>
          <w:ilvl w:val="1"/>
          <w:numId w:val="4"/>
        </w:numPr>
      </w:pPr>
      <w:r>
        <w:t xml:space="preserve">The key is in verse 5 and the word “diligence.” </w:t>
      </w:r>
      <w:r w:rsidR="00A15314">
        <w:t xml:space="preserve">Notice Peter writes that we are to “give all diligence.” </w:t>
      </w:r>
    </w:p>
    <w:p w14:paraId="2CF3D6D8" w14:textId="51B09F35" w:rsidR="00A15314" w:rsidRDefault="00A15314" w:rsidP="005179E8">
      <w:pPr>
        <w:pStyle w:val="ListParagraph"/>
        <w:numPr>
          <w:ilvl w:val="1"/>
          <w:numId w:val="4"/>
        </w:numPr>
      </w:pPr>
      <w:r>
        <w:t xml:space="preserve">Peter’s point: We cannot be causal about our spiritual growth. </w:t>
      </w:r>
    </w:p>
    <w:p w14:paraId="32515A92" w14:textId="2CF068C7" w:rsidR="00A15314" w:rsidRDefault="00A15314" w:rsidP="005179E8">
      <w:pPr>
        <w:pStyle w:val="ListParagraph"/>
        <w:numPr>
          <w:ilvl w:val="1"/>
          <w:numId w:val="4"/>
        </w:numPr>
      </w:pPr>
      <w:r>
        <w:t xml:space="preserve">Peter is calling his readers to single-minded, wholehearted commitment to loving and becoming like Christ. </w:t>
      </w:r>
    </w:p>
    <w:p w14:paraId="2C95AEAC" w14:textId="77365ADC" w:rsidR="00A15314" w:rsidRDefault="00A15314" w:rsidP="005179E8">
      <w:pPr>
        <w:pStyle w:val="ListParagraph"/>
        <w:numPr>
          <w:ilvl w:val="1"/>
          <w:numId w:val="4"/>
        </w:numPr>
      </w:pPr>
      <w:r>
        <w:t xml:space="preserve">Can you say that you are giving all diligence to your Christlikeness? </w:t>
      </w:r>
    </w:p>
    <w:p w14:paraId="6E803DCF" w14:textId="59D04B61" w:rsidR="002718D3" w:rsidRDefault="002718D3" w:rsidP="002718D3">
      <w:pPr>
        <w:pStyle w:val="ListParagraph"/>
        <w:numPr>
          <w:ilvl w:val="0"/>
          <w:numId w:val="4"/>
        </w:numPr>
      </w:pPr>
      <w:r>
        <w:t>Cultivating the Conditions</w:t>
      </w:r>
    </w:p>
    <w:p w14:paraId="2F1D8F14" w14:textId="3C3FC765" w:rsidR="00A15314" w:rsidRDefault="00A15314" w:rsidP="00A15314">
      <w:pPr>
        <w:pStyle w:val="ListParagraph"/>
        <w:numPr>
          <w:ilvl w:val="1"/>
          <w:numId w:val="4"/>
        </w:numPr>
      </w:pPr>
      <w:r>
        <w:t xml:space="preserve">Consider the big picture of these intro verses. Peter is making the point that our pursuit of Christlikeness is a joint venture. </w:t>
      </w:r>
    </w:p>
    <w:p w14:paraId="19E6D57F" w14:textId="68379A55" w:rsidR="00A15314" w:rsidRDefault="00A15314" w:rsidP="00A15314">
      <w:pPr>
        <w:pStyle w:val="ListParagraph"/>
        <w:numPr>
          <w:ilvl w:val="2"/>
          <w:numId w:val="4"/>
        </w:numPr>
      </w:pPr>
      <w:r>
        <w:t xml:space="preserve">Verses 1-4: God has given us everything we need to be Godly. </w:t>
      </w:r>
    </w:p>
    <w:p w14:paraId="05B8B8C3" w14:textId="28C7D3C7" w:rsidR="00A15314" w:rsidRDefault="00A15314" w:rsidP="00A15314">
      <w:pPr>
        <w:pStyle w:val="ListParagraph"/>
        <w:numPr>
          <w:ilvl w:val="2"/>
          <w:numId w:val="4"/>
        </w:numPr>
      </w:pPr>
      <w:r>
        <w:t xml:space="preserve">Verses 5-7: We are responsible to “add” certain things to what God has done. </w:t>
      </w:r>
    </w:p>
    <w:p w14:paraId="0722E03C" w14:textId="49FBEB60" w:rsidR="00A15314" w:rsidRDefault="00A15314" w:rsidP="00A15314">
      <w:pPr>
        <w:pStyle w:val="ListParagraph"/>
        <w:numPr>
          <w:ilvl w:val="1"/>
          <w:numId w:val="4"/>
        </w:numPr>
      </w:pPr>
      <w:r>
        <w:t xml:space="preserve">We do not produce the fruit of sanctification ourselves, but we are to earnestly and wholeheartedly cultivate the conditions whereby God can and will work out these qualities in our lives. </w:t>
      </w:r>
    </w:p>
    <w:sectPr w:rsidR="00A15314" w:rsidSect="00D0606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D0280"/>
    <w:multiLevelType w:val="hybridMultilevel"/>
    <w:tmpl w:val="133AD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C6BF8"/>
    <w:multiLevelType w:val="hybridMultilevel"/>
    <w:tmpl w:val="11DA2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A71BC"/>
    <w:multiLevelType w:val="hybridMultilevel"/>
    <w:tmpl w:val="2B12CCF0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16F1A"/>
    <w:multiLevelType w:val="hybridMultilevel"/>
    <w:tmpl w:val="EC9C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91479">
    <w:abstractNumId w:val="2"/>
  </w:num>
  <w:num w:numId="2" w16cid:durableId="869105345">
    <w:abstractNumId w:val="1"/>
  </w:num>
  <w:num w:numId="3" w16cid:durableId="978150131">
    <w:abstractNumId w:val="3"/>
  </w:num>
  <w:num w:numId="4" w16cid:durableId="28385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9"/>
    <w:rsid w:val="00223F48"/>
    <w:rsid w:val="00231A9A"/>
    <w:rsid w:val="002718D3"/>
    <w:rsid w:val="00276C9C"/>
    <w:rsid w:val="005179E8"/>
    <w:rsid w:val="006731E3"/>
    <w:rsid w:val="00886A8C"/>
    <w:rsid w:val="00A15314"/>
    <w:rsid w:val="00C044E3"/>
    <w:rsid w:val="00C2068A"/>
    <w:rsid w:val="00D06069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1401B"/>
  <w15:chartTrackingRefBased/>
  <w15:docId w15:val="{534E0F27-DD82-874E-BB5F-9B62718A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0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0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0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0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0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0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0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1</cp:revision>
  <dcterms:created xsi:type="dcterms:W3CDTF">2025-06-17T18:05:00Z</dcterms:created>
  <dcterms:modified xsi:type="dcterms:W3CDTF">2025-06-17T19:10:00Z</dcterms:modified>
</cp:coreProperties>
</file>