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850D" w14:textId="710A99D3" w:rsidR="00593C3C" w:rsidRPr="00917AF2" w:rsidRDefault="00593C3C" w:rsidP="00593C3C">
      <w:pPr>
        <w:jc w:val="center"/>
        <w:rPr>
          <w:sz w:val="32"/>
          <w:szCs w:val="32"/>
        </w:rPr>
      </w:pPr>
      <w:r w:rsidRPr="00917AF2">
        <w:rPr>
          <w:sz w:val="32"/>
          <w:szCs w:val="32"/>
        </w:rPr>
        <w:t>Sure in our salvation and happy in our Savior!</w:t>
      </w:r>
    </w:p>
    <w:p w14:paraId="6D645DC5" w14:textId="25C6ED6F" w:rsidR="00223F48" w:rsidRPr="00917AF2" w:rsidRDefault="00593C3C" w:rsidP="00593C3C">
      <w:pPr>
        <w:jc w:val="center"/>
      </w:pPr>
      <w:r w:rsidRPr="00917AF2">
        <w:t>Lesson for Sunday, February 23, 2025</w:t>
      </w:r>
    </w:p>
    <w:p w14:paraId="036EF25B" w14:textId="77777777" w:rsidR="00593C3C" w:rsidRPr="00917AF2" w:rsidRDefault="00593C3C">
      <w:pPr>
        <w:rPr>
          <w:sz w:val="22"/>
          <w:szCs w:val="22"/>
        </w:rPr>
      </w:pPr>
    </w:p>
    <w:p w14:paraId="0467E304" w14:textId="1BEE1CDF" w:rsidR="00593C3C" w:rsidRPr="00917AF2" w:rsidRDefault="00593C3C">
      <w:pPr>
        <w:rPr>
          <w:sz w:val="22"/>
          <w:szCs w:val="22"/>
        </w:rPr>
      </w:pPr>
      <w:r w:rsidRPr="00917AF2">
        <w:rPr>
          <w:sz w:val="22"/>
          <w:szCs w:val="22"/>
        </w:rPr>
        <w:t>TEXT: 1 John 2:3-11</w:t>
      </w:r>
    </w:p>
    <w:p w14:paraId="74837A93" w14:textId="77777777" w:rsidR="00593C3C" w:rsidRPr="00917AF2" w:rsidRDefault="00593C3C">
      <w:pPr>
        <w:rPr>
          <w:sz w:val="22"/>
          <w:szCs w:val="22"/>
        </w:rPr>
      </w:pPr>
    </w:p>
    <w:p w14:paraId="389C8A71" w14:textId="79C217EA" w:rsidR="00593C3C" w:rsidRPr="00917AF2" w:rsidRDefault="00593C3C">
      <w:pPr>
        <w:rPr>
          <w:sz w:val="22"/>
          <w:szCs w:val="22"/>
        </w:rPr>
      </w:pPr>
      <w:r w:rsidRPr="00917AF2">
        <w:rPr>
          <w:sz w:val="22"/>
          <w:szCs w:val="22"/>
        </w:rPr>
        <w:t xml:space="preserve">INTRODUCTION: </w:t>
      </w:r>
    </w:p>
    <w:p w14:paraId="292E5F49" w14:textId="3FD620BC" w:rsidR="00593C3C" w:rsidRPr="00917AF2" w:rsidRDefault="00593C3C" w:rsidP="00593C3C">
      <w:pPr>
        <w:pStyle w:val="ListParagraph"/>
        <w:numPr>
          <w:ilvl w:val="0"/>
          <w:numId w:val="1"/>
        </w:numPr>
        <w:rPr>
          <w:sz w:val="22"/>
          <w:szCs w:val="22"/>
        </w:rPr>
      </w:pPr>
      <w:r w:rsidRPr="00917AF2">
        <w:rPr>
          <w:sz w:val="22"/>
          <w:szCs w:val="22"/>
        </w:rPr>
        <w:t xml:space="preserve">Start with a quick review of the memory verse for chapter 2 – verse 15. </w:t>
      </w:r>
    </w:p>
    <w:p w14:paraId="23910A6B" w14:textId="5904DC99" w:rsidR="00593C3C" w:rsidRPr="00917AF2" w:rsidRDefault="00593C3C" w:rsidP="00593C3C">
      <w:pPr>
        <w:pStyle w:val="ListParagraph"/>
        <w:numPr>
          <w:ilvl w:val="0"/>
          <w:numId w:val="1"/>
        </w:numPr>
        <w:rPr>
          <w:sz w:val="22"/>
          <w:szCs w:val="22"/>
        </w:rPr>
      </w:pPr>
      <w:r w:rsidRPr="00917AF2">
        <w:rPr>
          <w:sz w:val="22"/>
          <w:szCs w:val="22"/>
        </w:rPr>
        <w:t xml:space="preserve">Is it possible to know God and to live like the Devil? Is it possible to truly know God and have no life change? </w:t>
      </w:r>
    </w:p>
    <w:p w14:paraId="18A3BA7B" w14:textId="13868CE7" w:rsidR="00593C3C" w:rsidRPr="00917AF2" w:rsidRDefault="00593C3C" w:rsidP="00593C3C">
      <w:pPr>
        <w:pStyle w:val="ListParagraph"/>
        <w:numPr>
          <w:ilvl w:val="0"/>
          <w:numId w:val="1"/>
        </w:numPr>
        <w:rPr>
          <w:sz w:val="22"/>
          <w:szCs w:val="22"/>
        </w:rPr>
      </w:pPr>
      <w:r w:rsidRPr="00917AF2">
        <w:rPr>
          <w:sz w:val="22"/>
          <w:szCs w:val="22"/>
        </w:rPr>
        <w:t xml:space="preserve">Adrian Rodgers answer these questions like this: “Study the Bible to know about God. Obey the Bible to really know God.” John would agree! </w:t>
      </w:r>
    </w:p>
    <w:p w14:paraId="21326EC5" w14:textId="2A6C025A" w:rsidR="00593C3C" w:rsidRPr="00917AF2" w:rsidRDefault="00593C3C" w:rsidP="00593C3C">
      <w:pPr>
        <w:pStyle w:val="ListParagraph"/>
        <w:numPr>
          <w:ilvl w:val="0"/>
          <w:numId w:val="1"/>
        </w:numPr>
        <w:rPr>
          <w:sz w:val="22"/>
          <w:szCs w:val="22"/>
        </w:rPr>
      </w:pPr>
      <w:r w:rsidRPr="00917AF2">
        <w:rPr>
          <w:sz w:val="22"/>
          <w:szCs w:val="22"/>
        </w:rPr>
        <w:t xml:space="preserve">In his epistle, John gives us a threefold test that he returns to again and again: </w:t>
      </w:r>
    </w:p>
    <w:p w14:paraId="6AD938FC" w14:textId="70AC2948" w:rsidR="00593C3C" w:rsidRPr="00917AF2" w:rsidRDefault="00593C3C" w:rsidP="00593C3C">
      <w:pPr>
        <w:pStyle w:val="ListParagraph"/>
        <w:numPr>
          <w:ilvl w:val="1"/>
          <w:numId w:val="1"/>
        </w:numPr>
        <w:rPr>
          <w:sz w:val="22"/>
          <w:szCs w:val="22"/>
        </w:rPr>
      </w:pPr>
      <w:r w:rsidRPr="00917AF2">
        <w:rPr>
          <w:sz w:val="22"/>
          <w:szCs w:val="22"/>
        </w:rPr>
        <w:t xml:space="preserve">First, do I believe the right things about Jesus? This is the theological test. </w:t>
      </w:r>
    </w:p>
    <w:p w14:paraId="2140A436" w14:textId="43147149" w:rsidR="00593C3C" w:rsidRPr="00917AF2" w:rsidRDefault="00593C3C" w:rsidP="00593C3C">
      <w:pPr>
        <w:pStyle w:val="ListParagraph"/>
        <w:numPr>
          <w:ilvl w:val="1"/>
          <w:numId w:val="1"/>
        </w:numPr>
        <w:rPr>
          <w:sz w:val="22"/>
          <w:szCs w:val="22"/>
        </w:rPr>
      </w:pPr>
      <w:r w:rsidRPr="00917AF2">
        <w:rPr>
          <w:sz w:val="22"/>
          <w:szCs w:val="22"/>
        </w:rPr>
        <w:t xml:space="preserve">Second, do I obey the commands of God? This is the moral test. </w:t>
      </w:r>
    </w:p>
    <w:p w14:paraId="0B8DFD99" w14:textId="022355D5" w:rsidR="00593C3C" w:rsidRPr="00917AF2" w:rsidRDefault="00593C3C" w:rsidP="00593C3C">
      <w:pPr>
        <w:pStyle w:val="ListParagraph"/>
        <w:numPr>
          <w:ilvl w:val="1"/>
          <w:numId w:val="1"/>
        </w:numPr>
        <w:rPr>
          <w:sz w:val="22"/>
          <w:szCs w:val="22"/>
        </w:rPr>
      </w:pPr>
      <w:r w:rsidRPr="00917AF2">
        <w:rPr>
          <w:sz w:val="22"/>
          <w:szCs w:val="22"/>
        </w:rPr>
        <w:t xml:space="preserve">Third, do I love others? This is the ethical test. </w:t>
      </w:r>
    </w:p>
    <w:p w14:paraId="459585EB" w14:textId="45136C1C" w:rsidR="00593C3C" w:rsidRPr="00917AF2" w:rsidRDefault="00593C3C" w:rsidP="00593C3C">
      <w:pPr>
        <w:pStyle w:val="ListParagraph"/>
        <w:numPr>
          <w:ilvl w:val="0"/>
          <w:numId w:val="1"/>
        </w:numPr>
        <w:rPr>
          <w:sz w:val="22"/>
          <w:szCs w:val="22"/>
        </w:rPr>
      </w:pPr>
      <w:r w:rsidRPr="00917AF2">
        <w:rPr>
          <w:sz w:val="22"/>
          <w:szCs w:val="22"/>
        </w:rPr>
        <w:t xml:space="preserve">John addressed the theological test in 1:5-2:2 (last week’s lesson). Now he will address the moral test in 2:3-6 and the ethical test in 2:7-11. </w:t>
      </w:r>
    </w:p>
    <w:p w14:paraId="2163D159" w14:textId="553203B0" w:rsidR="00593C3C" w:rsidRPr="00917AF2" w:rsidRDefault="00593C3C" w:rsidP="00593C3C">
      <w:pPr>
        <w:pStyle w:val="ListParagraph"/>
        <w:numPr>
          <w:ilvl w:val="0"/>
          <w:numId w:val="1"/>
        </w:numPr>
        <w:rPr>
          <w:sz w:val="22"/>
          <w:szCs w:val="22"/>
        </w:rPr>
      </w:pPr>
      <w:r w:rsidRPr="00917AF2">
        <w:rPr>
          <w:sz w:val="22"/>
          <w:szCs w:val="22"/>
        </w:rPr>
        <w:t>John’s goal? That we would be sure in our salvation and happy in our Savior!</w:t>
      </w:r>
    </w:p>
    <w:p w14:paraId="73DCD6FC" w14:textId="77777777" w:rsidR="00593C3C" w:rsidRPr="00917AF2" w:rsidRDefault="00593C3C" w:rsidP="00593C3C">
      <w:pPr>
        <w:rPr>
          <w:sz w:val="22"/>
          <w:szCs w:val="22"/>
        </w:rPr>
      </w:pPr>
    </w:p>
    <w:p w14:paraId="725DD543" w14:textId="44561997" w:rsidR="00593C3C" w:rsidRPr="00917AF2" w:rsidRDefault="00593C3C" w:rsidP="00593C3C">
      <w:pPr>
        <w:rPr>
          <w:sz w:val="22"/>
          <w:szCs w:val="22"/>
        </w:rPr>
      </w:pPr>
      <w:r w:rsidRPr="00917AF2">
        <w:rPr>
          <w:sz w:val="22"/>
          <w:szCs w:val="22"/>
        </w:rPr>
        <w:t xml:space="preserve">BIBLE STUDY: </w:t>
      </w:r>
    </w:p>
    <w:p w14:paraId="1769B18A" w14:textId="20D4CF8A" w:rsidR="00593C3C" w:rsidRPr="00917AF2" w:rsidRDefault="00D7093B" w:rsidP="00593C3C">
      <w:pPr>
        <w:pStyle w:val="ListParagraph"/>
        <w:numPr>
          <w:ilvl w:val="0"/>
          <w:numId w:val="2"/>
        </w:numPr>
        <w:rPr>
          <w:sz w:val="22"/>
          <w:szCs w:val="22"/>
        </w:rPr>
      </w:pPr>
      <w:r w:rsidRPr="00917AF2">
        <w:rPr>
          <w:sz w:val="22"/>
          <w:szCs w:val="22"/>
        </w:rPr>
        <w:t>The Moral Test: Do we obey?</w:t>
      </w:r>
      <w:r w:rsidR="002D2E89" w:rsidRPr="00917AF2">
        <w:rPr>
          <w:sz w:val="22"/>
          <w:szCs w:val="22"/>
        </w:rPr>
        <w:t xml:space="preserve"> (vs. 3-6)</w:t>
      </w:r>
    </w:p>
    <w:p w14:paraId="210CAE12" w14:textId="7E12F47E" w:rsidR="002D2E89" w:rsidRPr="00917AF2" w:rsidRDefault="002D2E89" w:rsidP="002D2E89">
      <w:pPr>
        <w:pStyle w:val="ListParagraph"/>
        <w:numPr>
          <w:ilvl w:val="1"/>
          <w:numId w:val="2"/>
        </w:numPr>
        <w:rPr>
          <w:sz w:val="22"/>
          <w:szCs w:val="22"/>
        </w:rPr>
      </w:pPr>
      <w:r w:rsidRPr="00917AF2">
        <w:rPr>
          <w:sz w:val="22"/>
          <w:szCs w:val="22"/>
        </w:rPr>
        <w:t>The essence of the Christian life is obedience. Dietrich Bonhoeffer wrote, “Only he who believes is obedient; only he who is obedient believes.”</w:t>
      </w:r>
    </w:p>
    <w:p w14:paraId="65045700" w14:textId="0EC15C7A" w:rsidR="005837AA" w:rsidRPr="00917AF2" w:rsidRDefault="005837AA" w:rsidP="002D2E89">
      <w:pPr>
        <w:pStyle w:val="ListParagraph"/>
        <w:numPr>
          <w:ilvl w:val="1"/>
          <w:numId w:val="2"/>
        </w:numPr>
        <w:rPr>
          <w:sz w:val="22"/>
          <w:szCs w:val="22"/>
        </w:rPr>
      </w:pPr>
      <w:r w:rsidRPr="00917AF2">
        <w:rPr>
          <w:sz w:val="22"/>
          <w:szCs w:val="22"/>
        </w:rPr>
        <w:t xml:space="preserve">Knowing God and loving God are intimately wed ideas in 1 John, and both ideas lead to obedience. </w:t>
      </w:r>
    </w:p>
    <w:p w14:paraId="09045371" w14:textId="74789441" w:rsidR="005837AA" w:rsidRPr="00917AF2" w:rsidRDefault="005837AA" w:rsidP="002D2E89">
      <w:pPr>
        <w:pStyle w:val="ListParagraph"/>
        <w:numPr>
          <w:ilvl w:val="1"/>
          <w:numId w:val="2"/>
        </w:numPr>
        <w:rPr>
          <w:sz w:val="22"/>
          <w:szCs w:val="22"/>
        </w:rPr>
      </w:pPr>
      <w:r w:rsidRPr="00917AF2">
        <w:rPr>
          <w:sz w:val="22"/>
          <w:szCs w:val="22"/>
        </w:rPr>
        <w:t xml:space="preserve">For John – and it should be the same for us – there is a massive difference between merely saying and actually doing. </w:t>
      </w:r>
    </w:p>
    <w:p w14:paraId="35FB75BF" w14:textId="0885F74A" w:rsidR="005837AA" w:rsidRPr="00917AF2" w:rsidRDefault="005837AA" w:rsidP="002D2E89">
      <w:pPr>
        <w:pStyle w:val="ListParagraph"/>
        <w:numPr>
          <w:ilvl w:val="1"/>
          <w:numId w:val="2"/>
        </w:numPr>
        <w:rPr>
          <w:sz w:val="22"/>
          <w:szCs w:val="22"/>
        </w:rPr>
      </w:pPr>
      <w:r w:rsidRPr="00917AF2">
        <w:rPr>
          <w:sz w:val="22"/>
          <w:szCs w:val="22"/>
        </w:rPr>
        <w:t xml:space="preserve">Vs. 3-4: You will know that you know Him. </w:t>
      </w:r>
    </w:p>
    <w:p w14:paraId="5D47AED4" w14:textId="619751E6" w:rsidR="005837AA" w:rsidRPr="00917AF2" w:rsidRDefault="005837AA" w:rsidP="005837AA">
      <w:pPr>
        <w:pStyle w:val="ListParagraph"/>
        <w:numPr>
          <w:ilvl w:val="2"/>
          <w:numId w:val="2"/>
        </w:numPr>
        <w:rPr>
          <w:sz w:val="22"/>
          <w:szCs w:val="22"/>
        </w:rPr>
      </w:pPr>
      <w:r w:rsidRPr="00917AF2">
        <w:rPr>
          <w:sz w:val="22"/>
          <w:szCs w:val="22"/>
        </w:rPr>
        <w:t xml:space="preserve">If you want to know day by day that you know Jesus, that you are saved, it is simple: look to His perfect advocacy and atoning work on your behalf (2:1-2) and keep His commands. </w:t>
      </w:r>
    </w:p>
    <w:p w14:paraId="4C23BE5B" w14:textId="0E0B69B2" w:rsidR="005837AA" w:rsidRPr="00917AF2" w:rsidRDefault="005837AA" w:rsidP="005837AA">
      <w:pPr>
        <w:pStyle w:val="ListParagraph"/>
        <w:numPr>
          <w:ilvl w:val="2"/>
          <w:numId w:val="2"/>
        </w:numPr>
        <w:rPr>
          <w:sz w:val="22"/>
          <w:szCs w:val="22"/>
        </w:rPr>
      </w:pPr>
      <w:r w:rsidRPr="00917AF2">
        <w:rPr>
          <w:sz w:val="22"/>
          <w:szCs w:val="22"/>
        </w:rPr>
        <w:t xml:space="preserve">The word “keep” conveys the idea of guarding. We should guard God’s commands as a precious treasure. </w:t>
      </w:r>
    </w:p>
    <w:p w14:paraId="1A73CF41" w14:textId="5AEC0B21" w:rsidR="005837AA" w:rsidRPr="00917AF2" w:rsidRDefault="005837AA" w:rsidP="005837AA">
      <w:pPr>
        <w:pStyle w:val="ListParagraph"/>
        <w:numPr>
          <w:ilvl w:val="2"/>
          <w:numId w:val="2"/>
        </w:numPr>
        <w:rPr>
          <w:sz w:val="22"/>
          <w:szCs w:val="22"/>
        </w:rPr>
      </w:pPr>
      <w:r w:rsidRPr="00917AF2">
        <w:rPr>
          <w:sz w:val="22"/>
          <w:szCs w:val="22"/>
        </w:rPr>
        <w:t xml:space="preserve">John’s point: Obedience is an important avenue of assurance. </w:t>
      </w:r>
    </w:p>
    <w:p w14:paraId="7127B976" w14:textId="28389401" w:rsidR="005837AA" w:rsidRPr="00917AF2" w:rsidRDefault="005837AA" w:rsidP="005837AA">
      <w:pPr>
        <w:pStyle w:val="ListParagraph"/>
        <w:numPr>
          <w:ilvl w:val="2"/>
          <w:numId w:val="2"/>
        </w:numPr>
        <w:rPr>
          <w:sz w:val="22"/>
          <w:szCs w:val="22"/>
        </w:rPr>
      </w:pPr>
      <w:r w:rsidRPr="00917AF2">
        <w:rPr>
          <w:sz w:val="22"/>
          <w:szCs w:val="22"/>
        </w:rPr>
        <w:t xml:space="preserve">To obey Christ is not a burden. It is a blessing. It is my natural response to what He has done for me. </w:t>
      </w:r>
    </w:p>
    <w:p w14:paraId="1CFD4FEF" w14:textId="0D1FC076" w:rsidR="005837AA" w:rsidRPr="00917AF2" w:rsidRDefault="005837AA" w:rsidP="005837AA">
      <w:pPr>
        <w:pStyle w:val="ListParagraph"/>
        <w:numPr>
          <w:ilvl w:val="1"/>
          <w:numId w:val="2"/>
        </w:numPr>
        <w:rPr>
          <w:sz w:val="22"/>
          <w:szCs w:val="22"/>
        </w:rPr>
      </w:pPr>
      <w:r w:rsidRPr="00917AF2">
        <w:rPr>
          <w:sz w:val="22"/>
          <w:szCs w:val="22"/>
        </w:rPr>
        <w:t xml:space="preserve">Vs. 5: You will love Him perfectly. </w:t>
      </w:r>
    </w:p>
    <w:p w14:paraId="7712737D" w14:textId="5E4326AA" w:rsidR="005837AA" w:rsidRPr="00917AF2" w:rsidRDefault="005837AA" w:rsidP="005837AA">
      <w:pPr>
        <w:pStyle w:val="ListParagraph"/>
        <w:numPr>
          <w:ilvl w:val="2"/>
          <w:numId w:val="2"/>
        </w:numPr>
        <w:rPr>
          <w:sz w:val="22"/>
          <w:szCs w:val="22"/>
        </w:rPr>
      </w:pPr>
      <w:r w:rsidRPr="00917AF2">
        <w:rPr>
          <w:sz w:val="22"/>
          <w:szCs w:val="22"/>
        </w:rPr>
        <w:t xml:space="preserve">Keeping the commands of God is not a condition for knowing God, but it is a clear sign and indication that we do know God. </w:t>
      </w:r>
    </w:p>
    <w:p w14:paraId="1A0BA688" w14:textId="7A2B0662" w:rsidR="005837AA" w:rsidRPr="00917AF2" w:rsidRDefault="005837AA" w:rsidP="005837AA">
      <w:pPr>
        <w:pStyle w:val="ListParagraph"/>
        <w:numPr>
          <w:ilvl w:val="2"/>
          <w:numId w:val="2"/>
        </w:numPr>
        <w:rPr>
          <w:sz w:val="22"/>
          <w:szCs w:val="22"/>
        </w:rPr>
      </w:pPr>
      <w:r w:rsidRPr="00917AF2">
        <w:rPr>
          <w:sz w:val="22"/>
          <w:szCs w:val="22"/>
        </w:rPr>
        <w:t xml:space="preserve">This verse is set in contrast to verse 4, and it advances the argument John is making. </w:t>
      </w:r>
    </w:p>
    <w:p w14:paraId="390DFDB9" w14:textId="0010B5E0" w:rsidR="005837AA" w:rsidRPr="00917AF2" w:rsidRDefault="005837AA" w:rsidP="005837AA">
      <w:pPr>
        <w:pStyle w:val="ListParagraph"/>
        <w:numPr>
          <w:ilvl w:val="2"/>
          <w:numId w:val="2"/>
        </w:numPr>
        <w:rPr>
          <w:sz w:val="22"/>
          <w:szCs w:val="22"/>
        </w:rPr>
      </w:pPr>
      <w:r w:rsidRPr="00917AF2">
        <w:rPr>
          <w:sz w:val="22"/>
          <w:szCs w:val="22"/>
        </w:rPr>
        <w:t>As we con</w:t>
      </w:r>
      <w:bookmarkStart w:id="0" w:name="_GoBack"/>
      <w:bookmarkEnd w:id="0"/>
      <w:r w:rsidRPr="00917AF2">
        <w:rPr>
          <w:sz w:val="22"/>
          <w:szCs w:val="22"/>
        </w:rPr>
        <w:t xml:space="preserve">sistently obey God, carefully guarding His Word, our love for God grows and is brought to maturity and completion. </w:t>
      </w:r>
    </w:p>
    <w:p w14:paraId="471B2AA3" w14:textId="02E45C9E" w:rsidR="005837AA" w:rsidRPr="00917AF2" w:rsidRDefault="005837AA" w:rsidP="005837AA">
      <w:pPr>
        <w:pStyle w:val="ListParagraph"/>
        <w:numPr>
          <w:ilvl w:val="2"/>
          <w:numId w:val="2"/>
        </w:numPr>
        <w:rPr>
          <w:sz w:val="22"/>
          <w:szCs w:val="22"/>
        </w:rPr>
      </w:pPr>
      <w:r w:rsidRPr="00917AF2">
        <w:rPr>
          <w:sz w:val="22"/>
          <w:szCs w:val="22"/>
        </w:rPr>
        <w:t xml:space="preserve">The more I know Him the more I love Him, and more I love Him the more I know Him. </w:t>
      </w:r>
    </w:p>
    <w:p w14:paraId="5E8742ED" w14:textId="6BF30C15" w:rsidR="005837AA" w:rsidRPr="00917AF2" w:rsidRDefault="005837AA" w:rsidP="005837AA">
      <w:pPr>
        <w:pStyle w:val="ListParagraph"/>
        <w:numPr>
          <w:ilvl w:val="1"/>
          <w:numId w:val="2"/>
        </w:numPr>
        <w:rPr>
          <w:sz w:val="22"/>
          <w:szCs w:val="22"/>
        </w:rPr>
      </w:pPr>
      <w:r w:rsidRPr="00917AF2">
        <w:rPr>
          <w:sz w:val="22"/>
          <w:szCs w:val="22"/>
        </w:rPr>
        <w:t xml:space="preserve">Vs. 6: You will know that I am abiding in Christ. </w:t>
      </w:r>
    </w:p>
    <w:p w14:paraId="7A4724FC" w14:textId="07E2A454" w:rsidR="005837AA" w:rsidRPr="00917AF2" w:rsidRDefault="005837AA" w:rsidP="005837AA">
      <w:pPr>
        <w:pStyle w:val="ListParagraph"/>
        <w:numPr>
          <w:ilvl w:val="2"/>
          <w:numId w:val="2"/>
        </w:numPr>
        <w:rPr>
          <w:sz w:val="22"/>
          <w:szCs w:val="22"/>
        </w:rPr>
      </w:pPr>
      <w:r w:rsidRPr="00917AF2">
        <w:rPr>
          <w:sz w:val="22"/>
          <w:szCs w:val="22"/>
        </w:rPr>
        <w:t xml:space="preserve">Here John speaks of our abiding (or remaining) in Him </w:t>
      </w:r>
    </w:p>
    <w:p w14:paraId="14CC049C" w14:textId="46FCC100" w:rsidR="005837AA" w:rsidRPr="00917AF2" w:rsidRDefault="005837AA" w:rsidP="005837AA">
      <w:pPr>
        <w:pStyle w:val="ListParagraph"/>
        <w:numPr>
          <w:ilvl w:val="2"/>
          <w:numId w:val="2"/>
        </w:numPr>
        <w:rPr>
          <w:sz w:val="22"/>
          <w:szCs w:val="22"/>
        </w:rPr>
      </w:pPr>
      <w:r w:rsidRPr="00917AF2">
        <w:rPr>
          <w:sz w:val="22"/>
          <w:szCs w:val="22"/>
        </w:rPr>
        <w:t xml:space="preserve">Abiding in Christ is the natural outgrowth of knowing Him. The idea is. One of continuing in Jesus. </w:t>
      </w:r>
    </w:p>
    <w:p w14:paraId="2A80447D" w14:textId="591EE007" w:rsidR="005837AA" w:rsidRPr="00917AF2" w:rsidRDefault="005837AA" w:rsidP="005837AA">
      <w:pPr>
        <w:pStyle w:val="ListParagraph"/>
        <w:numPr>
          <w:ilvl w:val="2"/>
          <w:numId w:val="2"/>
        </w:numPr>
        <w:rPr>
          <w:sz w:val="22"/>
          <w:szCs w:val="22"/>
        </w:rPr>
      </w:pPr>
      <w:r w:rsidRPr="00917AF2">
        <w:rPr>
          <w:sz w:val="22"/>
          <w:szCs w:val="22"/>
        </w:rPr>
        <w:t xml:space="preserve">John says we have both a statement to prove and a Savior to imitate. To truly remain in Christ means I will live (walk) like Christ. </w:t>
      </w:r>
    </w:p>
    <w:p w14:paraId="68032011" w14:textId="7F3F07CF" w:rsidR="005837AA" w:rsidRPr="00917AF2" w:rsidRDefault="005837AA" w:rsidP="005837AA">
      <w:pPr>
        <w:pStyle w:val="ListParagraph"/>
        <w:numPr>
          <w:ilvl w:val="2"/>
          <w:numId w:val="2"/>
        </w:numPr>
        <w:rPr>
          <w:sz w:val="22"/>
          <w:szCs w:val="22"/>
        </w:rPr>
      </w:pPr>
      <w:r w:rsidRPr="00917AF2">
        <w:rPr>
          <w:sz w:val="22"/>
          <w:szCs w:val="22"/>
        </w:rPr>
        <w:t xml:space="preserve">This is repeated often in the NT: John 15:4-5; 1 Cor. 11:1; Eph. 5:1; 1 Peter 2:21. </w:t>
      </w:r>
    </w:p>
    <w:p w14:paraId="29B0F17F" w14:textId="656DED3C" w:rsidR="005837AA" w:rsidRPr="00917AF2" w:rsidRDefault="005837AA" w:rsidP="005837AA">
      <w:pPr>
        <w:pStyle w:val="ListParagraph"/>
        <w:numPr>
          <w:ilvl w:val="2"/>
          <w:numId w:val="2"/>
        </w:numPr>
        <w:rPr>
          <w:sz w:val="22"/>
          <w:szCs w:val="22"/>
        </w:rPr>
      </w:pPr>
      <w:r w:rsidRPr="00917AF2">
        <w:rPr>
          <w:sz w:val="22"/>
          <w:szCs w:val="22"/>
        </w:rPr>
        <w:lastRenderedPageBreak/>
        <w:t xml:space="preserve">Like Father, like Son. Like Savior, like Saint. Christ’s life becomes my life, my example, my goal and my pattern. </w:t>
      </w:r>
    </w:p>
    <w:p w14:paraId="523D213C" w14:textId="5DC3A247" w:rsidR="005837AA" w:rsidRPr="00917AF2" w:rsidRDefault="00D7093B" w:rsidP="005837AA">
      <w:pPr>
        <w:pStyle w:val="ListParagraph"/>
        <w:numPr>
          <w:ilvl w:val="0"/>
          <w:numId w:val="2"/>
        </w:numPr>
        <w:rPr>
          <w:sz w:val="22"/>
          <w:szCs w:val="22"/>
        </w:rPr>
      </w:pPr>
      <w:r w:rsidRPr="00917AF2">
        <w:rPr>
          <w:sz w:val="22"/>
          <w:szCs w:val="22"/>
        </w:rPr>
        <w:t>The Ethical Test: Do we love others?</w:t>
      </w:r>
      <w:r w:rsidR="006E6A5D" w:rsidRPr="00917AF2">
        <w:rPr>
          <w:sz w:val="22"/>
          <w:szCs w:val="22"/>
        </w:rPr>
        <w:t xml:space="preserve"> (vs. 7-11)</w:t>
      </w:r>
    </w:p>
    <w:p w14:paraId="392DDE3D" w14:textId="77777777" w:rsidR="006E6A5D" w:rsidRPr="00917AF2" w:rsidRDefault="006E6A5D" w:rsidP="006E6A5D">
      <w:pPr>
        <w:pStyle w:val="ListParagraph"/>
        <w:numPr>
          <w:ilvl w:val="1"/>
          <w:numId w:val="2"/>
        </w:numPr>
        <w:rPr>
          <w:sz w:val="22"/>
          <w:szCs w:val="22"/>
        </w:rPr>
      </w:pPr>
      <w:r w:rsidRPr="00917AF2">
        <w:rPr>
          <w:sz w:val="22"/>
          <w:szCs w:val="22"/>
        </w:rPr>
        <w:t xml:space="preserve">John is simplifying the Christian life: To know Jesus, obey God and love others. </w:t>
      </w:r>
    </w:p>
    <w:p w14:paraId="7C3615B1" w14:textId="774F52F1" w:rsidR="006E6A5D" w:rsidRPr="00917AF2" w:rsidRDefault="006E6A5D" w:rsidP="006E6A5D">
      <w:pPr>
        <w:pStyle w:val="ListParagraph"/>
        <w:numPr>
          <w:ilvl w:val="2"/>
          <w:numId w:val="2"/>
        </w:numPr>
        <w:rPr>
          <w:sz w:val="22"/>
          <w:szCs w:val="22"/>
        </w:rPr>
      </w:pPr>
      <w:r w:rsidRPr="00917AF2">
        <w:rPr>
          <w:sz w:val="22"/>
          <w:szCs w:val="22"/>
        </w:rPr>
        <w:t xml:space="preserve">In vs. 5 it was our love for God that concerned the apostle. Now in 7-11 he addresses our love for others. </w:t>
      </w:r>
    </w:p>
    <w:p w14:paraId="1809784C" w14:textId="78312661" w:rsidR="006E6A5D" w:rsidRPr="00917AF2" w:rsidRDefault="006E6A5D" w:rsidP="006E6A5D">
      <w:pPr>
        <w:pStyle w:val="ListParagraph"/>
        <w:numPr>
          <w:ilvl w:val="2"/>
          <w:numId w:val="2"/>
        </w:numPr>
        <w:rPr>
          <w:sz w:val="22"/>
          <w:szCs w:val="22"/>
        </w:rPr>
      </w:pPr>
      <w:r w:rsidRPr="00917AF2">
        <w:rPr>
          <w:sz w:val="22"/>
          <w:szCs w:val="22"/>
        </w:rPr>
        <w:t xml:space="preserve">In these verses he will narrow his focus to one command: the command to love. </w:t>
      </w:r>
    </w:p>
    <w:p w14:paraId="080BAA6A" w14:textId="646ED5D3" w:rsidR="006E6A5D" w:rsidRPr="00917AF2" w:rsidRDefault="006E6A5D" w:rsidP="006E6A5D">
      <w:pPr>
        <w:pStyle w:val="ListParagraph"/>
        <w:numPr>
          <w:ilvl w:val="1"/>
          <w:numId w:val="2"/>
        </w:numPr>
        <w:rPr>
          <w:sz w:val="22"/>
          <w:szCs w:val="22"/>
        </w:rPr>
      </w:pPr>
      <w:r w:rsidRPr="00917AF2">
        <w:rPr>
          <w:sz w:val="22"/>
          <w:szCs w:val="22"/>
        </w:rPr>
        <w:t xml:space="preserve">Vs. 7: God’s love has been with us since conversion. </w:t>
      </w:r>
    </w:p>
    <w:p w14:paraId="2FB36D8C" w14:textId="1171B3F5" w:rsidR="006E6A5D" w:rsidRPr="00917AF2" w:rsidRDefault="006E6A5D" w:rsidP="006E6A5D">
      <w:pPr>
        <w:pStyle w:val="ListParagraph"/>
        <w:numPr>
          <w:ilvl w:val="2"/>
          <w:numId w:val="2"/>
        </w:numPr>
        <w:rPr>
          <w:sz w:val="22"/>
          <w:szCs w:val="22"/>
        </w:rPr>
      </w:pPr>
      <w:r w:rsidRPr="00917AF2">
        <w:rPr>
          <w:sz w:val="22"/>
          <w:szCs w:val="22"/>
        </w:rPr>
        <w:t xml:space="preserve">It seems John assumes his readers are familiar with his gospel, and specifically with John 13:34-35 (read). </w:t>
      </w:r>
    </w:p>
    <w:p w14:paraId="0291897B" w14:textId="4397A743" w:rsidR="006E6A5D" w:rsidRPr="00917AF2" w:rsidRDefault="006E6A5D" w:rsidP="006E6A5D">
      <w:pPr>
        <w:pStyle w:val="ListParagraph"/>
        <w:numPr>
          <w:ilvl w:val="2"/>
          <w:numId w:val="2"/>
        </w:numPr>
        <w:rPr>
          <w:sz w:val="22"/>
          <w:szCs w:val="22"/>
        </w:rPr>
      </w:pPr>
      <w:r w:rsidRPr="00917AF2">
        <w:rPr>
          <w:sz w:val="22"/>
          <w:szCs w:val="22"/>
        </w:rPr>
        <w:t xml:space="preserve">John says that the command to love one another is not new; rather, it is old. It is something we have had from the beginning of our Christian experience. </w:t>
      </w:r>
    </w:p>
    <w:p w14:paraId="7C3A4B1E" w14:textId="5B88ACCB" w:rsidR="006E6A5D" w:rsidRPr="00917AF2" w:rsidRDefault="006E6A5D" w:rsidP="006E6A5D">
      <w:pPr>
        <w:pStyle w:val="ListParagraph"/>
        <w:numPr>
          <w:ilvl w:val="1"/>
          <w:numId w:val="2"/>
        </w:numPr>
        <w:rPr>
          <w:sz w:val="22"/>
          <w:szCs w:val="22"/>
        </w:rPr>
      </w:pPr>
      <w:r w:rsidRPr="00917AF2">
        <w:rPr>
          <w:sz w:val="22"/>
          <w:szCs w:val="22"/>
        </w:rPr>
        <w:t xml:space="preserve">Vs. 8: God’s love is seen most truly in Jesus and His followers. </w:t>
      </w:r>
    </w:p>
    <w:p w14:paraId="00BD59A6" w14:textId="219F7859" w:rsidR="006E6A5D" w:rsidRPr="00917AF2" w:rsidRDefault="00A67A1D" w:rsidP="006E6A5D">
      <w:pPr>
        <w:pStyle w:val="ListParagraph"/>
        <w:numPr>
          <w:ilvl w:val="2"/>
          <w:numId w:val="2"/>
        </w:numPr>
        <w:rPr>
          <w:sz w:val="22"/>
          <w:szCs w:val="22"/>
        </w:rPr>
      </w:pPr>
      <w:r w:rsidRPr="00917AF2">
        <w:rPr>
          <w:sz w:val="22"/>
          <w:szCs w:val="22"/>
        </w:rPr>
        <w:t xml:space="preserve">This old, old command goes all the way back to Moses (Lev. 19:18), but it took on a new character with the coming of Jesus. This is his point. </w:t>
      </w:r>
    </w:p>
    <w:p w14:paraId="7E61EA3A" w14:textId="5EF16B98" w:rsidR="00A67A1D" w:rsidRPr="00917AF2" w:rsidRDefault="00A67A1D" w:rsidP="006E6A5D">
      <w:pPr>
        <w:pStyle w:val="ListParagraph"/>
        <w:numPr>
          <w:ilvl w:val="2"/>
          <w:numId w:val="2"/>
        </w:numPr>
        <w:rPr>
          <w:sz w:val="22"/>
          <w:szCs w:val="22"/>
        </w:rPr>
      </w:pPr>
      <w:r w:rsidRPr="00917AF2">
        <w:rPr>
          <w:sz w:val="22"/>
          <w:szCs w:val="22"/>
        </w:rPr>
        <w:t xml:space="preserve">The newness is threefold: (1) It is new and true in Jesus; (2) is it true and new in us; (3) it is true and new in us because the darkness is passing away and the true light is already shining (1 Jn. 1:5, 9). </w:t>
      </w:r>
    </w:p>
    <w:p w14:paraId="62749771" w14:textId="3AE0F876" w:rsidR="00A67A1D" w:rsidRPr="00917AF2" w:rsidRDefault="00A67A1D" w:rsidP="006E6A5D">
      <w:pPr>
        <w:pStyle w:val="ListParagraph"/>
        <w:numPr>
          <w:ilvl w:val="2"/>
          <w:numId w:val="2"/>
        </w:numPr>
        <w:rPr>
          <w:sz w:val="22"/>
          <w:szCs w:val="22"/>
        </w:rPr>
      </w:pPr>
      <w:r w:rsidRPr="00917AF2">
        <w:rPr>
          <w:sz w:val="22"/>
          <w:szCs w:val="22"/>
        </w:rPr>
        <w:t xml:space="preserve">Love is not new. It is as old as God (1 Jn. 4:8) and rooted in the law. Yet it is new to us in conversion and new it its depth in Jesus. </w:t>
      </w:r>
    </w:p>
    <w:p w14:paraId="57F3485F" w14:textId="40B3A9CA" w:rsidR="00A67A1D" w:rsidRPr="00917AF2" w:rsidRDefault="00A67A1D" w:rsidP="00A67A1D">
      <w:pPr>
        <w:pStyle w:val="ListParagraph"/>
        <w:numPr>
          <w:ilvl w:val="1"/>
          <w:numId w:val="2"/>
        </w:numPr>
        <w:rPr>
          <w:sz w:val="22"/>
          <w:szCs w:val="22"/>
        </w:rPr>
      </w:pPr>
      <w:r w:rsidRPr="00917AF2">
        <w:rPr>
          <w:sz w:val="22"/>
          <w:szCs w:val="22"/>
        </w:rPr>
        <w:t xml:space="preserve">Vs. 9-11: God’s love exposes the darkness of hatred. </w:t>
      </w:r>
    </w:p>
    <w:p w14:paraId="67091D91" w14:textId="20709AA8" w:rsidR="00A67A1D" w:rsidRPr="00917AF2" w:rsidRDefault="00A67A1D" w:rsidP="00A67A1D">
      <w:pPr>
        <w:pStyle w:val="ListParagraph"/>
        <w:numPr>
          <w:ilvl w:val="2"/>
          <w:numId w:val="2"/>
        </w:numPr>
        <w:rPr>
          <w:sz w:val="22"/>
          <w:szCs w:val="22"/>
        </w:rPr>
      </w:pPr>
      <w:r w:rsidRPr="00917AF2">
        <w:rPr>
          <w:sz w:val="22"/>
          <w:szCs w:val="22"/>
        </w:rPr>
        <w:t>Vs. 9 essentially says, “If you say you are experiencing the life of God, yet continually hate your brother, you are still in darkness and belong to the Devil.</w:t>
      </w:r>
      <w:r w:rsidR="00917AF2" w:rsidRPr="00917AF2">
        <w:rPr>
          <w:sz w:val="22"/>
          <w:szCs w:val="22"/>
        </w:rPr>
        <w:t>”</w:t>
      </w:r>
      <w:r w:rsidRPr="00917AF2">
        <w:rPr>
          <w:sz w:val="22"/>
          <w:szCs w:val="22"/>
        </w:rPr>
        <w:t xml:space="preserve"> </w:t>
      </w:r>
    </w:p>
    <w:p w14:paraId="05F8B6A1" w14:textId="11814A13" w:rsidR="00A67A1D" w:rsidRPr="00917AF2" w:rsidRDefault="00A67A1D" w:rsidP="00A67A1D">
      <w:pPr>
        <w:pStyle w:val="ListParagraph"/>
        <w:numPr>
          <w:ilvl w:val="2"/>
          <w:numId w:val="2"/>
        </w:numPr>
        <w:rPr>
          <w:sz w:val="22"/>
          <w:szCs w:val="22"/>
        </w:rPr>
      </w:pPr>
      <w:r w:rsidRPr="00917AF2">
        <w:rPr>
          <w:sz w:val="22"/>
          <w:szCs w:val="22"/>
        </w:rPr>
        <w:t>Vs. 10 provides the contrast: “If you are consistently loving your brother, you are living in the light and that is evidence that you have the life of God in you.”</w:t>
      </w:r>
    </w:p>
    <w:p w14:paraId="2926B476" w14:textId="6AD9FCDF" w:rsidR="00A67A1D" w:rsidRPr="00917AF2" w:rsidRDefault="00A67A1D" w:rsidP="00A67A1D">
      <w:pPr>
        <w:pStyle w:val="ListParagraph"/>
        <w:numPr>
          <w:ilvl w:val="2"/>
          <w:numId w:val="2"/>
        </w:numPr>
        <w:rPr>
          <w:sz w:val="22"/>
          <w:szCs w:val="22"/>
        </w:rPr>
      </w:pPr>
      <w:r w:rsidRPr="00917AF2">
        <w:rPr>
          <w:sz w:val="22"/>
          <w:szCs w:val="22"/>
        </w:rPr>
        <w:t>Vs. 11 returns to the darkness: “If you continually hate your brother, four things are true for you:”</w:t>
      </w:r>
    </w:p>
    <w:p w14:paraId="37CE32EE" w14:textId="3506E61D" w:rsidR="00A67A1D" w:rsidRPr="00917AF2" w:rsidRDefault="00A67A1D" w:rsidP="00A67A1D">
      <w:pPr>
        <w:pStyle w:val="ListParagraph"/>
        <w:numPr>
          <w:ilvl w:val="3"/>
          <w:numId w:val="2"/>
        </w:numPr>
        <w:rPr>
          <w:sz w:val="22"/>
          <w:szCs w:val="22"/>
        </w:rPr>
      </w:pPr>
      <w:r w:rsidRPr="00917AF2">
        <w:rPr>
          <w:sz w:val="22"/>
          <w:szCs w:val="22"/>
        </w:rPr>
        <w:t xml:space="preserve">You are in darkness (spiritual death). </w:t>
      </w:r>
    </w:p>
    <w:p w14:paraId="4DAC4656" w14:textId="5DAB8236" w:rsidR="00A67A1D" w:rsidRPr="00917AF2" w:rsidRDefault="00A67A1D" w:rsidP="00A67A1D">
      <w:pPr>
        <w:pStyle w:val="ListParagraph"/>
        <w:numPr>
          <w:ilvl w:val="3"/>
          <w:numId w:val="2"/>
        </w:numPr>
        <w:rPr>
          <w:sz w:val="22"/>
          <w:szCs w:val="22"/>
        </w:rPr>
      </w:pPr>
      <w:r w:rsidRPr="00917AF2">
        <w:rPr>
          <w:sz w:val="22"/>
          <w:szCs w:val="22"/>
        </w:rPr>
        <w:t xml:space="preserve">You walk (live) in darkness. </w:t>
      </w:r>
    </w:p>
    <w:p w14:paraId="38A9BC14" w14:textId="6301DDD4" w:rsidR="00A67A1D" w:rsidRPr="00917AF2" w:rsidRDefault="00A67A1D" w:rsidP="00A67A1D">
      <w:pPr>
        <w:pStyle w:val="ListParagraph"/>
        <w:numPr>
          <w:ilvl w:val="3"/>
          <w:numId w:val="2"/>
        </w:numPr>
        <w:rPr>
          <w:sz w:val="22"/>
          <w:szCs w:val="22"/>
        </w:rPr>
      </w:pPr>
      <w:r w:rsidRPr="00917AF2">
        <w:rPr>
          <w:sz w:val="22"/>
          <w:szCs w:val="22"/>
        </w:rPr>
        <w:t xml:space="preserve">You do not know where you are going. </w:t>
      </w:r>
    </w:p>
    <w:p w14:paraId="1BB5745E" w14:textId="70DFD4C7" w:rsidR="00A67A1D" w:rsidRPr="00917AF2" w:rsidRDefault="00A67A1D" w:rsidP="00A67A1D">
      <w:pPr>
        <w:pStyle w:val="ListParagraph"/>
        <w:numPr>
          <w:ilvl w:val="3"/>
          <w:numId w:val="2"/>
        </w:numPr>
        <w:rPr>
          <w:sz w:val="22"/>
          <w:szCs w:val="22"/>
        </w:rPr>
      </w:pPr>
      <w:r w:rsidRPr="00917AF2">
        <w:rPr>
          <w:sz w:val="22"/>
          <w:szCs w:val="22"/>
        </w:rPr>
        <w:t xml:space="preserve">You are blind. </w:t>
      </w:r>
    </w:p>
    <w:p w14:paraId="60D95CFC" w14:textId="77777777" w:rsidR="00A67A1D" w:rsidRPr="00917AF2" w:rsidRDefault="00A67A1D" w:rsidP="00A67A1D">
      <w:pPr>
        <w:rPr>
          <w:sz w:val="22"/>
          <w:szCs w:val="22"/>
        </w:rPr>
      </w:pPr>
    </w:p>
    <w:p w14:paraId="5BD754F0" w14:textId="57739158" w:rsidR="00A67A1D" w:rsidRPr="00917AF2" w:rsidRDefault="00A67A1D" w:rsidP="00A67A1D">
      <w:pPr>
        <w:rPr>
          <w:sz w:val="22"/>
          <w:szCs w:val="22"/>
        </w:rPr>
      </w:pPr>
      <w:r w:rsidRPr="00917AF2">
        <w:rPr>
          <w:sz w:val="22"/>
          <w:szCs w:val="22"/>
        </w:rPr>
        <w:t xml:space="preserve">DISCUSSION: </w:t>
      </w:r>
    </w:p>
    <w:p w14:paraId="7AD25F9A" w14:textId="26A3BD77" w:rsidR="00A67A1D" w:rsidRPr="00917AF2" w:rsidRDefault="00A67A1D" w:rsidP="00A67A1D">
      <w:pPr>
        <w:pStyle w:val="ListParagraph"/>
        <w:numPr>
          <w:ilvl w:val="0"/>
          <w:numId w:val="3"/>
        </w:numPr>
        <w:rPr>
          <w:sz w:val="22"/>
          <w:szCs w:val="22"/>
        </w:rPr>
      </w:pPr>
      <w:r w:rsidRPr="00917AF2">
        <w:rPr>
          <w:sz w:val="22"/>
          <w:szCs w:val="22"/>
        </w:rPr>
        <w:t xml:space="preserve">How would you explain to a friend that obedience, as the Bible describes it, is not an oppressive idea? </w:t>
      </w:r>
    </w:p>
    <w:p w14:paraId="3DE5EC1E" w14:textId="2DC327F6" w:rsidR="00A67A1D" w:rsidRPr="00917AF2" w:rsidRDefault="00A67A1D" w:rsidP="00A67A1D">
      <w:pPr>
        <w:pStyle w:val="ListParagraph"/>
        <w:numPr>
          <w:ilvl w:val="0"/>
          <w:numId w:val="3"/>
        </w:numPr>
        <w:rPr>
          <w:sz w:val="22"/>
          <w:szCs w:val="22"/>
        </w:rPr>
      </w:pPr>
      <w:r w:rsidRPr="00917AF2">
        <w:rPr>
          <w:sz w:val="22"/>
          <w:szCs w:val="22"/>
        </w:rPr>
        <w:t xml:space="preserve">What is the relationship between obedience and assurance for the Christian? </w:t>
      </w:r>
    </w:p>
    <w:p w14:paraId="257C91E9" w14:textId="07FBF14E" w:rsidR="00A67A1D" w:rsidRPr="00917AF2" w:rsidRDefault="00A67A1D" w:rsidP="00A67A1D">
      <w:pPr>
        <w:pStyle w:val="ListParagraph"/>
        <w:numPr>
          <w:ilvl w:val="0"/>
          <w:numId w:val="3"/>
        </w:numPr>
        <w:rPr>
          <w:sz w:val="22"/>
          <w:szCs w:val="22"/>
        </w:rPr>
      </w:pPr>
      <w:r w:rsidRPr="00917AF2">
        <w:rPr>
          <w:sz w:val="22"/>
          <w:szCs w:val="22"/>
        </w:rPr>
        <w:t>Conclude by reading the first verse and chorus of the hymn, “Trust and Obey.” John would have liked that hymn! To trust God, you must first know God. And to know God is to obey Him. When we obey Him, we experience a happiness that can only be found in Jesus!</w:t>
      </w:r>
    </w:p>
    <w:sectPr w:rsidR="00A67A1D" w:rsidRPr="00917AF2" w:rsidSect="00593C3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86F8F"/>
    <w:multiLevelType w:val="hybridMultilevel"/>
    <w:tmpl w:val="0F2205DA"/>
    <w:lvl w:ilvl="0" w:tplc="0E2294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F27FE"/>
    <w:multiLevelType w:val="hybridMultilevel"/>
    <w:tmpl w:val="0EA08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32ED8"/>
    <w:multiLevelType w:val="hybridMultilevel"/>
    <w:tmpl w:val="9F7C0852"/>
    <w:lvl w:ilvl="0" w:tplc="0E229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3C"/>
    <w:rsid w:val="00223F48"/>
    <w:rsid w:val="002D2E89"/>
    <w:rsid w:val="00501DA0"/>
    <w:rsid w:val="005837AA"/>
    <w:rsid w:val="00593C3C"/>
    <w:rsid w:val="0064556A"/>
    <w:rsid w:val="006E6A5D"/>
    <w:rsid w:val="00917AF2"/>
    <w:rsid w:val="00A67A1D"/>
    <w:rsid w:val="00BE4613"/>
    <w:rsid w:val="00C044E3"/>
    <w:rsid w:val="00D7093B"/>
    <w:rsid w:val="00FB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8AEF"/>
  <w15:chartTrackingRefBased/>
  <w15:docId w15:val="{448337F3-E2E9-274E-97C4-C44B5C9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C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C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C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C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C3C"/>
    <w:rPr>
      <w:rFonts w:eastAsiaTheme="majorEastAsia" w:cstheme="majorBidi"/>
      <w:color w:val="272727" w:themeColor="text1" w:themeTint="D8"/>
    </w:rPr>
  </w:style>
  <w:style w:type="paragraph" w:styleId="Title">
    <w:name w:val="Title"/>
    <w:basedOn w:val="Normal"/>
    <w:next w:val="Normal"/>
    <w:link w:val="TitleChar"/>
    <w:uiPriority w:val="10"/>
    <w:qFormat/>
    <w:rsid w:val="00593C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C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C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3C3C"/>
    <w:rPr>
      <w:i/>
      <w:iCs/>
      <w:color w:val="404040" w:themeColor="text1" w:themeTint="BF"/>
    </w:rPr>
  </w:style>
  <w:style w:type="paragraph" w:styleId="ListParagraph">
    <w:name w:val="List Paragraph"/>
    <w:basedOn w:val="Normal"/>
    <w:uiPriority w:val="34"/>
    <w:qFormat/>
    <w:rsid w:val="00593C3C"/>
    <w:pPr>
      <w:ind w:left="720"/>
      <w:contextualSpacing/>
    </w:pPr>
  </w:style>
  <w:style w:type="character" w:styleId="IntenseEmphasis">
    <w:name w:val="Intense Emphasis"/>
    <w:basedOn w:val="DefaultParagraphFont"/>
    <w:uiPriority w:val="21"/>
    <w:qFormat/>
    <w:rsid w:val="00593C3C"/>
    <w:rPr>
      <w:i/>
      <w:iCs/>
      <w:color w:val="0F4761" w:themeColor="accent1" w:themeShade="BF"/>
    </w:rPr>
  </w:style>
  <w:style w:type="paragraph" w:styleId="IntenseQuote">
    <w:name w:val="Intense Quote"/>
    <w:basedOn w:val="Normal"/>
    <w:next w:val="Normal"/>
    <w:link w:val="IntenseQuoteChar"/>
    <w:uiPriority w:val="30"/>
    <w:qFormat/>
    <w:rsid w:val="00593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C3C"/>
    <w:rPr>
      <w:i/>
      <w:iCs/>
      <w:color w:val="0F4761" w:themeColor="accent1" w:themeShade="BF"/>
    </w:rPr>
  </w:style>
  <w:style w:type="character" w:styleId="IntenseReference">
    <w:name w:val="Intense Reference"/>
    <w:basedOn w:val="DefaultParagraphFont"/>
    <w:uiPriority w:val="32"/>
    <w:qFormat/>
    <w:rsid w:val="00593C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3</cp:revision>
  <dcterms:created xsi:type="dcterms:W3CDTF">2025-01-31T10:21:00Z</dcterms:created>
  <dcterms:modified xsi:type="dcterms:W3CDTF">2025-01-31T16:24:00Z</dcterms:modified>
</cp:coreProperties>
</file>