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Default="00D0348E" w:rsidP="00D0348E">
      <w:r>
        <w:rPr>
          <w:noProof/>
        </w:rPr>
        <mc:AlternateContent>
          <mc:Choice Requires="wps">
            <w:drawing>
              <wp:anchor distT="45720" distB="45720" distL="114300" distR="114300" simplePos="0" relativeHeight="251659264" behindDoc="0" locked="0" layoutInCell="1" allowOverlap="1">
                <wp:simplePos x="0" y="0"/>
                <wp:positionH relativeFrom="column">
                  <wp:posOffset>3124200</wp:posOffset>
                </wp:positionH>
                <wp:positionV relativeFrom="paragraph">
                  <wp:posOffset>0</wp:posOffset>
                </wp:positionV>
                <wp:extent cx="29641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noFill/>
                          <a:miter lim="800000"/>
                          <a:headEnd/>
                          <a:tailEnd/>
                        </a:ln>
                      </wps:spPr>
                      <wps:txbx>
                        <w:txbxContent>
                          <w:p w:rsidR="00D0348E" w:rsidRPr="00D0348E" w:rsidRDefault="00D0348E">
                            <w:pP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48E">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TEACHER’S MEETING</w:t>
                            </w:r>
                          </w:p>
                          <w:p w:rsidR="00D0348E" w:rsidRPr="00D0348E" w:rsidRDefault="00205DDC">
                            <w:pP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941816">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00EC3BBF">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0348E" w:rsidRPr="00D0348E">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0;width:23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rT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" stroked="f">
                <v:textbox style="mso-fit-shape-to-text:t">
                  <w:txbxContent>
                    <w:p w:rsidR="00D0348E" w:rsidRPr="00D0348E" w:rsidRDefault="00D0348E">
                      <w:pP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0348E">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TEACHER’S MEETING</w:t>
                      </w:r>
                    </w:p>
                    <w:p w:rsidR="00D0348E" w:rsidRPr="00D0348E" w:rsidRDefault="00205DDC">
                      <w:pP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941816">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00EC3BBF">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D0348E" w:rsidRPr="00D0348E">
                        <w:rPr>
                          <w:b/>
                          <w:color w:val="1F3864" w:themeColor="accent1" w:themeShade="80"/>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2024</w:t>
                      </w:r>
                    </w:p>
                  </w:txbxContent>
                </v:textbox>
                <w10:wrap type="square"/>
              </v:shape>
            </w:pict>
          </mc:Fallback>
        </mc:AlternateContent>
      </w:r>
      <w:r>
        <w:t xml:space="preserve"> </w:t>
      </w:r>
      <w:r w:rsidR="00B075EA">
        <w:rPr>
          <w:noProof/>
        </w:rPr>
        <w:drawing>
          <wp:inline distT="0" distB="0" distL="0" distR="0" wp14:anchorId="7912DCC3" wp14:editId="63AC226B">
            <wp:extent cx="2865120" cy="83290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T SUNDAY SCHOOL_OPEN LOGO 2021_GREEN &amp;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2792" cy="849670"/>
                    </a:xfrm>
                    <a:prstGeom prst="rect">
                      <a:avLst/>
                    </a:prstGeom>
                  </pic:spPr>
                </pic:pic>
              </a:graphicData>
            </a:graphic>
          </wp:inline>
        </w:drawing>
      </w:r>
    </w:p>
    <w:p w:rsidR="00D0348E" w:rsidRDefault="00D0348E" w:rsidP="00D0348E"/>
    <w:p w:rsidR="00B075EA" w:rsidRDefault="003F1482">
      <w:r w:rsidRPr="00DD07FD">
        <w:rPr>
          <w:b/>
          <w:noProof/>
        </w:rPr>
        <mc:AlternateContent>
          <mc:Choice Requires="wpg">
            <w:drawing>
              <wp:anchor distT="0" distB="0" distL="228600" distR="228600" simplePos="0" relativeHeight="251661312" behindDoc="1" locked="0" layoutInCell="1" allowOverlap="1">
                <wp:simplePos x="0" y="0"/>
                <wp:positionH relativeFrom="margin">
                  <wp:posOffset>4655820</wp:posOffset>
                </wp:positionH>
                <wp:positionV relativeFrom="margin">
                  <wp:posOffset>1181100</wp:posOffset>
                </wp:positionV>
                <wp:extent cx="2138680" cy="68046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138680" cy="6804660"/>
                          <a:chOff x="0" y="0"/>
                          <a:chExt cx="1828800" cy="8224721"/>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9744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5DDC" w:rsidRDefault="00941816" w:rsidP="00777999">
                              <w:pPr>
                                <w:rPr>
                                  <w:color w:val="FFFFFF" w:themeColor="background1"/>
                                </w:rPr>
                              </w:pPr>
                              <w:r>
                                <w:rPr>
                                  <w:color w:val="FFFFFF" w:themeColor="background1"/>
                                </w:rPr>
                                <w:t>WELL…</w:t>
                              </w:r>
                            </w:p>
                            <w:p w:rsidR="00CC3893" w:rsidRDefault="00941816" w:rsidP="00CC3893">
                              <w:pPr>
                                <w:rPr>
                                  <w:color w:val="FFFFFF" w:themeColor="background1"/>
                                </w:rPr>
                              </w:pPr>
                              <w:r>
                                <w:rPr>
                                  <w:color w:val="FFFFFF" w:themeColor="background1"/>
                                </w:rPr>
                                <w:t>The Lord must me testing my faith and my prayer life. Ever since the thought hit me about averaging 700 for the spring, we have had less and less each Sunday since…</w:t>
                              </w:r>
                            </w:p>
                            <w:p w:rsidR="00941816" w:rsidRDefault="00941816" w:rsidP="00CC3893">
                              <w:pPr>
                                <w:rPr>
                                  <w:color w:val="FFFFFF" w:themeColor="background1"/>
                                </w:rPr>
                              </w:pPr>
                            </w:p>
                            <w:p w:rsidR="00941816" w:rsidRDefault="00941816" w:rsidP="00CC3893">
                              <w:pPr>
                                <w:rPr>
                                  <w:color w:val="FFFFFF" w:themeColor="background1"/>
                                </w:rPr>
                              </w:pPr>
                              <w:r>
                                <w:rPr>
                                  <w:color w:val="FFFFFF" w:themeColor="background1"/>
                                </w:rPr>
                                <w:t>I’m not sure where the people have been, but I do know that means we have a lot of absentees to stay in touch with! Don’t allow people to slip through the cracks! Keep in touch with your people – even if you know where they are!</w:t>
                              </w:r>
                            </w:p>
                            <w:p w:rsidR="00573DFB" w:rsidRDefault="00573DFB" w:rsidP="00CC3893">
                              <w:pPr>
                                <w:rPr>
                                  <w:color w:val="FFFFFF" w:themeColor="background1"/>
                                </w:rPr>
                              </w:pPr>
                            </w:p>
                            <w:p w:rsidR="00573DFB" w:rsidRDefault="00573DFB" w:rsidP="00CC3893">
                              <w:pPr>
                                <w:rPr>
                                  <w:color w:val="FFFFFF" w:themeColor="background1"/>
                                </w:rPr>
                              </w:pPr>
                              <w:r>
                                <w:rPr>
                                  <w:color w:val="FFFFFF" w:themeColor="background1"/>
                                </w:rPr>
                                <w:t xml:space="preserve">WHAT CAN WE DO? </w:t>
                              </w:r>
                            </w:p>
                            <w:p w:rsidR="00941816" w:rsidRDefault="00941816" w:rsidP="00CC3893">
                              <w:pPr>
                                <w:rPr>
                                  <w:color w:val="FFFFFF" w:themeColor="background1"/>
                                </w:rPr>
                              </w:pPr>
                            </w:p>
                            <w:p w:rsidR="00941816" w:rsidRDefault="00941816" w:rsidP="00CC3893">
                              <w:pPr>
                                <w:rPr>
                                  <w:color w:val="FFFFFF" w:themeColor="background1"/>
                                </w:rPr>
                              </w:pPr>
                              <w:r>
                                <w:rPr>
                                  <w:color w:val="FFFFFF" w:themeColor="background1"/>
                                </w:rPr>
                                <w:t xml:space="preserve">Are you talking about your weekly goal with your people? Are you praying about it? </w:t>
                              </w:r>
                              <w:r w:rsidR="00573DFB">
                                <w:rPr>
                                  <w:color w:val="FFFFFF" w:themeColor="background1"/>
                                </w:rPr>
                                <w:t xml:space="preserve">Are you doing what you need to do to stay in touch with your people? </w:t>
                              </w:r>
                            </w:p>
                            <w:p w:rsidR="00573DFB" w:rsidRDefault="00573DFB" w:rsidP="00CC3893">
                              <w:pPr>
                                <w:rPr>
                                  <w:color w:val="FFFFFF" w:themeColor="background1"/>
                                </w:rPr>
                              </w:pPr>
                            </w:p>
                            <w:p w:rsidR="00573DFB" w:rsidRPr="00CC3893" w:rsidRDefault="00573DFB" w:rsidP="00CC3893">
                              <w:pPr>
                                <w:rPr>
                                  <w:color w:val="FFFFFF" w:themeColor="background1"/>
                                </w:rPr>
                              </w:pPr>
                              <w:r>
                                <w:rPr>
                                  <w:color w:val="FFFFFF" w:themeColor="background1"/>
                                </w:rPr>
                                <w:t xml:space="preserve">If so, then we rest in what we can do and continue to ask the Lord what only He can do. We can’t control the results so don’t attach your feelings of success to an attendance count. We have one Master to serve and His Name is Jesus! We serve Him and trust Him with the results. </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7FD" w:rsidRPr="003F1482" w:rsidRDefault="003F1482">
                              <w:pPr>
                                <w:pStyle w:val="NoSpacing"/>
                                <w:jc w:val="center"/>
                                <w:rPr>
                                  <w:rFonts w:asciiTheme="majorHAnsi" w:eastAsiaTheme="majorEastAsia" w:hAnsiTheme="majorHAnsi" w:cstheme="majorBidi"/>
                                  <w:caps/>
                                  <w:color w:val="4472C4" w:themeColor="accent1"/>
                                  <w:sz w:val="36"/>
                                  <w:szCs w:val="28"/>
                                </w:rPr>
                              </w:pPr>
                              <w:r w:rsidRPr="003F1482">
                                <w:rPr>
                                  <w:rFonts w:asciiTheme="majorHAnsi" w:eastAsiaTheme="majorEastAsia" w:hAnsiTheme="majorHAnsi" w:cstheme="majorBidi"/>
                                  <w:caps/>
                                  <w:color w:val="4472C4" w:themeColor="accent1"/>
                                  <w:sz w:val="36"/>
                                  <w:szCs w:val="28"/>
                                </w:rPr>
                                <w:t>Attendance notes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7" style="position:absolute;margin-left:366.6pt;margin-top:93pt;width:168.4pt;height:535.8pt;z-index:-251655168;mso-wrap-distance-left:18pt;mso-wrap-distance-right:18pt;mso-position-horizontal-relative:margin;mso-position-vertical-relative:margin;mso-width-relative:margin;mso-height-relative:margin" coordsize="18288,8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9" style="position:absolute;top:9272;width:18288;height:7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rsidR="00205DDC" w:rsidRDefault="00941816" w:rsidP="00777999">
                        <w:pPr>
                          <w:rPr>
                            <w:color w:val="FFFFFF" w:themeColor="background1"/>
                          </w:rPr>
                        </w:pPr>
                        <w:r>
                          <w:rPr>
                            <w:color w:val="FFFFFF" w:themeColor="background1"/>
                          </w:rPr>
                          <w:t>WELL…</w:t>
                        </w:r>
                      </w:p>
                      <w:p w:rsidR="00CC3893" w:rsidRDefault="00941816" w:rsidP="00CC3893">
                        <w:pPr>
                          <w:rPr>
                            <w:color w:val="FFFFFF" w:themeColor="background1"/>
                          </w:rPr>
                        </w:pPr>
                        <w:r>
                          <w:rPr>
                            <w:color w:val="FFFFFF" w:themeColor="background1"/>
                          </w:rPr>
                          <w:t>The Lord must me testing my faith and my prayer life. Ever since the thought hit me about averaging 700 for the spring, we have had less and less each Sunday since…</w:t>
                        </w:r>
                      </w:p>
                      <w:p w:rsidR="00941816" w:rsidRDefault="00941816" w:rsidP="00CC3893">
                        <w:pPr>
                          <w:rPr>
                            <w:color w:val="FFFFFF" w:themeColor="background1"/>
                          </w:rPr>
                        </w:pPr>
                      </w:p>
                      <w:p w:rsidR="00941816" w:rsidRDefault="00941816" w:rsidP="00CC3893">
                        <w:pPr>
                          <w:rPr>
                            <w:color w:val="FFFFFF" w:themeColor="background1"/>
                          </w:rPr>
                        </w:pPr>
                        <w:r>
                          <w:rPr>
                            <w:color w:val="FFFFFF" w:themeColor="background1"/>
                          </w:rPr>
                          <w:t>I’m not sure where the people have been, but I do know that means we have a lot of absentees to stay in touch with! Don’t allow people to slip through the cracks! Keep in touch with your people – even if you know where they are!</w:t>
                        </w:r>
                      </w:p>
                      <w:p w:rsidR="00573DFB" w:rsidRDefault="00573DFB" w:rsidP="00CC3893">
                        <w:pPr>
                          <w:rPr>
                            <w:color w:val="FFFFFF" w:themeColor="background1"/>
                          </w:rPr>
                        </w:pPr>
                      </w:p>
                      <w:p w:rsidR="00573DFB" w:rsidRDefault="00573DFB" w:rsidP="00CC3893">
                        <w:pPr>
                          <w:rPr>
                            <w:color w:val="FFFFFF" w:themeColor="background1"/>
                          </w:rPr>
                        </w:pPr>
                        <w:r>
                          <w:rPr>
                            <w:color w:val="FFFFFF" w:themeColor="background1"/>
                          </w:rPr>
                          <w:t xml:space="preserve">WHAT CAN WE DO? </w:t>
                        </w:r>
                      </w:p>
                      <w:p w:rsidR="00941816" w:rsidRDefault="00941816" w:rsidP="00CC3893">
                        <w:pPr>
                          <w:rPr>
                            <w:color w:val="FFFFFF" w:themeColor="background1"/>
                          </w:rPr>
                        </w:pPr>
                      </w:p>
                      <w:p w:rsidR="00941816" w:rsidRDefault="00941816" w:rsidP="00CC3893">
                        <w:pPr>
                          <w:rPr>
                            <w:color w:val="FFFFFF" w:themeColor="background1"/>
                          </w:rPr>
                        </w:pPr>
                        <w:r>
                          <w:rPr>
                            <w:color w:val="FFFFFF" w:themeColor="background1"/>
                          </w:rPr>
                          <w:t xml:space="preserve">Are you talking about your weekly goal with your people? Are you praying about it? </w:t>
                        </w:r>
                        <w:r w:rsidR="00573DFB">
                          <w:rPr>
                            <w:color w:val="FFFFFF" w:themeColor="background1"/>
                          </w:rPr>
                          <w:t xml:space="preserve">Are you doing what you need to do to stay in touch with your people? </w:t>
                        </w:r>
                      </w:p>
                      <w:p w:rsidR="00573DFB" w:rsidRDefault="00573DFB" w:rsidP="00CC3893">
                        <w:pPr>
                          <w:rPr>
                            <w:color w:val="FFFFFF" w:themeColor="background1"/>
                          </w:rPr>
                        </w:pPr>
                      </w:p>
                      <w:p w:rsidR="00573DFB" w:rsidRPr="00CC3893" w:rsidRDefault="00573DFB" w:rsidP="00CC3893">
                        <w:pPr>
                          <w:rPr>
                            <w:color w:val="FFFFFF" w:themeColor="background1"/>
                          </w:rPr>
                        </w:pPr>
                        <w:r>
                          <w:rPr>
                            <w:color w:val="FFFFFF" w:themeColor="background1"/>
                          </w:rPr>
                          <w:t xml:space="preserve">If so, then we rest in what we can do and continue to ask the Lord what only He can do. We can’t control the results so don’t attach your feelings of success to an attendance count. We have one Master to serve and His Name is Jesus! We serve Him and trust Him with the results. </w:t>
                        </w:r>
                      </w:p>
                    </w:txbxContent>
                  </v:textbox>
                </v:rect>
                <v:shape id="Text Box 204"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DD07FD" w:rsidRPr="003F1482" w:rsidRDefault="003F1482">
                        <w:pPr>
                          <w:pStyle w:val="NoSpacing"/>
                          <w:jc w:val="center"/>
                          <w:rPr>
                            <w:rFonts w:asciiTheme="majorHAnsi" w:eastAsiaTheme="majorEastAsia" w:hAnsiTheme="majorHAnsi" w:cstheme="majorBidi"/>
                            <w:caps/>
                            <w:color w:val="4472C4" w:themeColor="accent1"/>
                            <w:sz w:val="36"/>
                            <w:szCs w:val="28"/>
                          </w:rPr>
                        </w:pPr>
                        <w:r w:rsidRPr="003F1482">
                          <w:rPr>
                            <w:rFonts w:asciiTheme="majorHAnsi" w:eastAsiaTheme="majorEastAsia" w:hAnsiTheme="majorHAnsi" w:cstheme="majorBidi"/>
                            <w:caps/>
                            <w:color w:val="4472C4" w:themeColor="accent1"/>
                            <w:sz w:val="36"/>
                            <w:szCs w:val="28"/>
                          </w:rPr>
                          <w:t>Attendance notes</w:t>
                        </w:r>
                      </w:p>
                    </w:txbxContent>
                  </v:textbox>
                </v:shape>
                <w10:wrap type="square" anchorx="margin" anchory="margin"/>
              </v:group>
            </w:pict>
          </mc:Fallback>
        </mc:AlternateContent>
      </w:r>
    </w:p>
    <w:tbl>
      <w:tblPr>
        <w:tblStyle w:val="TableGrid"/>
        <w:tblW w:w="0" w:type="auto"/>
        <w:tblLook w:val="04A0" w:firstRow="1" w:lastRow="0" w:firstColumn="1" w:lastColumn="0" w:noHBand="0" w:noVBand="1"/>
      </w:tblPr>
      <w:tblGrid>
        <w:gridCol w:w="2268"/>
        <w:gridCol w:w="721"/>
        <w:gridCol w:w="806"/>
        <w:gridCol w:w="806"/>
        <w:gridCol w:w="721"/>
        <w:gridCol w:w="806"/>
        <w:gridCol w:w="806"/>
      </w:tblGrid>
      <w:tr w:rsidR="00E37F74" w:rsidRPr="008A0C02" w:rsidTr="00205DDC">
        <w:tc>
          <w:tcPr>
            <w:tcW w:w="2268" w:type="dxa"/>
          </w:tcPr>
          <w:p w:rsidR="00E37F74" w:rsidRPr="008A0C02" w:rsidRDefault="00E37F74" w:rsidP="008E5D17">
            <w:pPr>
              <w:rPr>
                <w:rStyle w:val="Hyperlink"/>
                <w:rFonts w:cstheme="minorHAnsi"/>
                <w:color w:val="auto"/>
                <w:sz w:val="20"/>
                <w:szCs w:val="20"/>
                <w:u w:val="none"/>
              </w:rPr>
            </w:pPr>
            <w:r w:rsidRPr="008A0C02">
              <w:rPr>
                <w:rStyle w:val="Hyperlink"/>
                <w:rFonts w:cstheme="minorHAnsi"/>
                <w:color w:val="auto"/>
                <w:sz w:val="20"/>
                <w:szCs w:val="20"/>
                <w:u w:val="none"/>
              </w:rPr>
              <w:t>CLASS</w:t>
            </w:r>
          </w:p>
        </w:tc>
        <w:tc>
          <w:tcPr>
            <w:tcW w:w="721" w:type="dxa"/>
            <w:shd w:val="clear" w:color="auto" w:fill="auto"/>
          </w:tcPr>
          <w:p w:rsidR="00E37F74" w:rsidRPr="003F1482" w:rsidRDefault="00E37F74" w:rsidP="008E5D17">
            <w:pPr>
              <w:jc w:val="center"/>
              <w:rPr>
                <w:rStyle w:val="Hyperlink"/>
                <w:rFonts w:cstheme="minorHAnsi"/>
                <w:color w:val="auto"/>
                <w:sz w:val="20"/>
                <w:szCs w:val="20"/>
                <w:u w:val="none"/>
              </w:rPr>
            </w:pPr>
            <w:r w:rsidRPr="003F1482">
              <w:rPr>
                <w:rStyle w:val="Hyperlink"/>
                <w:rFonts w:cstheme="minorHAnsi"/>
                <w:color w:val="auto"/>
                <w:sz w:val="20"/>
                <w:szCs w:val="20"/>
                <w:u w:val="none"/>
              </w:rPr>
              <w:t>SPR</w:t>
            </w:r>
          </w:p>
        </w:tc>
        <w:tc>
          <w:tcPr>
            <w:tcW w:w="806" w:type="dxa"/>
            <w:shd w:val="clear" w:color="auto" w:fill="auto"/>
          </w:tcPr>
          <w:p w:rsidR="00E37F74" w:rsidRPr="008A0C02" w:rsidRDefault="00205DDC" w:rsidP="008E5D17">
            <w:pPr>
              <w:jc w:val="center"/>
              <w:rPr>
                <w:rStyle w:val="Hyperlink"/>
                <w:rFonts w:cstheme="minorHAnsi"/>
                <w:b/>
                <w:color w:val="auto"/>
                <w:sz w:val="20"/>
                <w:szCs w:val="20"/>
                <w:u w:val="none"/>
              </w:rPr>
            </w:pPr>
            <w:r>
              <w:rPr>
                <w:rStyle w:val="Hyperlink"/>
                <w:rFonts w:cstheme="minorHAnsi"/>
                <w:b/>
                <w:color w:val="auto"/>
                <w:sz w:val="20"/>
                <w:szCs w:val="20"/>
                <w:u w:val="none"/>
              </w:rPr>
              <w:t>3/31</w:t>
            </w:r>
          </w:p>
        </w:tc>
        <w:tc>
          <w:tcPr>
            <w:tcW w:w="806" w:type="dxa"/>
            <w:shd w:val="clear" w:color="auto" w:fill="auto"/>
          </w:tcPr>
          <w:p w:rsidR="00E37F74" w:rsidRPr="008A0C02" w:rsidRDefault="00205DDC" w:rsidP="008E5D17">
            <w:pPr>
              <w:jc w:val="center"/>
              <w:rPr>
                <w:rStyle w:val="Hyperlink"/>
                <w:rFonts w:cstheme="minorHAnsi"/>
                <w:b/>
                <w:color w:val="auto"/>
                <w:sz w:val="20"/>
                <w:szCs w:val="20"/>
                <w:u w:val="none"/>
              </w:rPr>
            </w:pPr>
            <w:r>
              <w:rPr>
                <w:rStyle w:val="Hyperlink"/>
                <w:rFonts w:cstheme="minorHAnsi"/>
                <w:b/>
                <w:color w:val="auto"/>
                <w:sz w:val="20"/>
                <w:szCs w:val="20"/>
                <w:u w:val="none"/>
              </w:rPr>
              <w:t>4/7</w:t>
            </w:r>
          </w:p>
        </w:tc>
        <w:tc>
          <w:tcPr>
            <w:tcW w:w="721" w:type="dxa"/>
            <w:shd w:val="clear" w:color="auto" w:fill="auto"/>
          </w:tcPr>
          <w:p w:rsidR="00E37F74" w:rsidRPr="00CC3893" w:rsidRDefault="00205DDC" w:rsidP="008E5D17">
            <w:pPr>
              <w:jc w:val="center"/>
              <w:rPr>
                <w:rStyle w:val="Hyperlink"/>
                <w:rFonts w:cstheme="minorHAnsi"/>
                <w:b/>
                <w:color w:val="auto"/>
                <w:sz w:val="20"/>
                <w:szCs w:val="20"/>
                <w:u w:val="none"/>
              </w:rPr>
            </w:pPr>
            <w:r w:rsidRPr="00CC3893">
              <w:rPr>
                <w:rStyle w:val="Hyperlink"/>
                <w:rFonts w:cstheme="minorHAnsi"/>
                <w:b/>
                <w:color w:val="auto"/>
                <w:sz w:val="20"/>
                <w:szCs w:val="20"/>
                <w:u w:val="none"/>
              </w:rPr>
              <w:t>4/14</w:t>
            </w:r>
          </w:p>
        </w:tc>
        <w:tc>
          <w:tcPr>
            <w:tcW w:w="806" w:type="dxa"/>
            <w:shd w:val="clear" w:color="auto" w:fill="auto"/>
          </w:tcPr>
          <w:p w:rsidR="00E37F74" w:rsidRPr="008A0C02" w:rsidRDefault="00205DDC" w:rsidP="008E5D17">
            <w:pPr>
              <w:jc w:val="center"/>
              <w:rPr>
                <w:rStyle w:val="Hyperlink"/>
                <w:rFonts w:cstheme="minorHAnsi"/>
                <w:b/>
                <w:color w:val="auto"/>
                <w:sz w:val="20"/>
                <w:szCs w:val="20"/>
                <w:u w:val="none"/>
              </w:rPr>
            </w:pPr>
            <w:r>
              <w:rPr>
                <w:rStyle w:val="Hyperlink"/>
                <w:rFonts w:cstheme="minorHAnsi"/>
                <w:b/>
                <w:color w:val="auto"/>
                <w:sz w:val="20"/>
                <w:szCs w:val="20"/>
                <w:u w:val="none"/>
              </w:rPr>
              <w:t>4/21</w:t>
            </w:r>
          </w:p>
        </w:tc>
        <w:tc>
          <w:tcPr>
            <w:tcW w:w="806" w:type="dxa"/>
            <w:shd w:val="clear" w:color="auto" w:fill="auto"/>
          </w:tcPr>
          <w:p w:rsidR="00E37F74" w:rsidRPr="00CB2DEC" w:rsidRDefault="00CB2DEC" w:rsidP="008E5D17">
            <w:pPr>
              <w:jc w:val="center"/>
              <w:rPr>
                <w:rStyle w:val="Hyperlink"/>
                <w:rFonts w:cstheme="minorHAnsi"/>
                <w:b/>
                <w:color w:val="auto"/>
                <w:sz w:val="20"/>
                <w:szCs w:val="20"/>
                <w:u w:val="none"/>
              </w:rPr>
            </w:pPr>
            <w:r w:rsidRPr="00CB2DEC">
              <w:rPr>
                <w:rStyle w:val="Hyperlink"/>
                <w:rFonts w:cstheme="minorHAnsi"/>
                <w:b/>
                <w:color w:val="auto"/>
                <w:sz w:val="20"/>
                <w:szCs w:val="20"/>
                <w:u w:val="none"/>
              </w:rPr>
              <w:t>4/28</w:t>
            </w: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College</w:t>
            </w:r>
          </w:p>
        </w:tc>
        <w:tc>
          <w:tcPr>
            <w:tcW w:w="721" w:type="dxa"/>
            <w:shd w:val="clear" w:color="auto" w:fill="auto"/>
          </w:tcPr>
          <w:p w:rsidR="00205DDC" w:rsidRPr="001F6E78" w:rsidRDefault="00205DDC" w:rsidP="00205DDC">
            <w:pPr>
              <w:jc w:val="center"/>
              <w:rPr>
                <w:rStyle w:val="Hyperlink"/>
                <w:rFonts w:cstheme="minorHAnsi"/>
                <w:color w:val="auto"/>
                <w:sz w:val="20"/>
                <w:szCs w:val="20"/>
                <w:u w:val="none"/>
              </w:rPr>
            </w:pPr>
            <w:r w:rsidRPr="001F6E78">
              <w:rPr>
                <w:rStyle w:val="Hyperlink"/>
                <w:rFonts w:cstheme="minorHAnsi"/>
                <w:color w:val="auto"/>
                <w:sz w:val="20"/>
                <w:szCs w:val="20"/>
                <w:u w:val="none"/>
              </w:rPr>
              <w:t>27</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27</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19</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20</w:t>
            </w:r>
          </w:p>
        </w:tc>
        <w:tc>
          <w:tcPr>
            <w:tcW w:w="806" w:type="dxa"/>
            <w:shd w:val="clear" w:color="auto" w:fill="auto"/>
          </w:tcPr>
          <w:p w:rsidR="00205DDC" w:rsidRPr="00AA092D" w:rsidRDefault="00941816" w:rsidP="00205DDC">
            <w:pPr>
              <w:jc w:val="center"/>
              <w:rPr>
                <w:rStyle w:val="Hyperlink"/>
                <w:rFonts w:cstheme="minorHAnsi"/>
                <w:color w:val="auto"/>
                <w:sz w:val="20"/>
                <w:szCs w:val="20"/>
                <w:u w:val="none"/>
              </w:rPr>
            </w:pPr>
            <w:r w:rsidRPr="00AA092D">
              <w:rPr>
                <w:rStyle w:val="Hyperlink"/>
                <w:rFonts w:cstheme="minorHAnsi"/>
                <w:color w:val="auto"/>
                <w:sz w:val="20"/>
                <w:szCs w:val="20"/>
                <w:u w:val="none"/>
              </w:rPr>
              <w:t>19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77999">
        <w:tc>
          <w:tcPr>
            <w:tcW w:w="2268" w:type="dxa"/>
          </w:tcPr>
          <w:p w:rsidR="00205DDC" w:rsidRPr="008A0C02" w:rsidRDefault="00205DDC" w:rsidP="00205DDC">
            <w:pPr>
              <w:jc w:val="right"/>
              <w:rPr>
                <w:rStyle w:val="Hyperlink"/>
                <w:rFonts w:cstheme="minorHAnsi"/>
                <w:color w:val="auto"/>
                <w:sz w:val="20"/>
                <w:szCs w:val="20"/>
                <w:u w:val="none"/>
              </w:rPr>
            </w:pPr>
            <w:r>
              <w:rPr>
                <w:rStyle w:val="Hyperlink"/>
                <w:rFonts w:cstheme="minorHAnsi"/>
                <w:color w:val="auto"/>
                <w:sz w:val="20"/>
                <w:szCs w:val="20"/>
                <w:u w:val="none"/>
              </w:rPr>
              <w:t xml:space="preserve">SB </w:t>
            </w:r>
            <w:proofErr w:type="spellStart"/>
            <w:r>
              <w:rPr>
                <w:rStyle w:val="Hyperlink"/>
                <w:rFonts w:cstheme="minorHAnsi"/>
                <w:color w:val="auto"/>
                <w:sz w:val="20"/>
                <w:szCs w:val="20"/>
                <w:u w:val="none"/>
              </w:rPr>
              <w:t>Averette</w:t>
            </w:r>
            <w:proofErr w:type="spellEnd"/>
          </w:p>
        </w:tc>
        <w:tc>
          <w:tcPr>
            <w:tcW w:w="721" w:type="dxa"/>
            <w:shd w:val="clear" w:color="auto" w:fill="auto"/>
          </w:tcPr>
          <w:p w:rsidR="00205DDC" w:rsidRPr="003F148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8</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Pr>
                <w:rStyle w:val="Hyperlink"/>
                <w:rFonts w:cstheme="minorHAnsi"/>
                <w:color w:val="auto"/>
                <w:sz w:val="20"/>
                <w:szCs w:val="20"/>
                <w:u w:val="none"/>
              </w:rPr>
              <w:t>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3</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jc w:val="right"/>
              <w:rPr>
                <w:rStyle w:val="Hyperlink"/>
                <w:rFonts w:cstheme="minorHAnsi"/>
                <w:color w:val="auto"/>
                <w:sz w:val="20"/>
                <w:szCs w:val="20"/>
                <w:u w:val="none"/>
              </w:rPr>
            </w:pPr>
            <w:r>
              <w:rPr>
                <w:rStyle w:val="Hyperlink"/>
                <w:rFonts w:cstheme="minorHAnsi"/>
                <w:color w:val="auto"/>
                <w:sz w:val="20"/>
                <w:szCs w:val="20"/>
                <w:u w:val="none"/>
              </w:rPr>
              <w:t>Drummond</w:t>
            </w:r>
          </w:p>
        </w:tc>
        <w:tc>
          <w:tcPr>
            <w:tcW w:w="721" w:type="dxa"/>
            <w:shd w:val="clear" w:color="auto" w:fill="auto"/>
          </w:tcPr>
          <w:p w:rsidR="00205DDC" w:rsidRPr="003F148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4</w:t>
            </w:r>
          </w:p>
        </w:tc>
        <w:tc>
          <w:tcPr>
            <w:tcW w:w="806" w:type="dxa"/>
            <w:shd w:val="clear" w:color="auto" w:fill="FFFF00"/>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jc w:val="right"/>
              <w:rPr>
                <w:rStyle w:val="Hyperlink"/>
                <w:rFonts w:cstheme="minorHAnsi"/>
                <w:color w:val="auto"/>
                <w:sz w:val="20"/>
                <w:szCs w:val="20"/>
                <w:u w:val="none"/>
              </w:rPr>
            </w:pPr>
            <w:r>
              <w:rPr>
                <w:rStyle w:val="Hyperlink"/>
                <w:rFonts w:cstheme="minorHAnsi"/>
                <w:color w:val="auto"/>
                <w:sz w:val="20"/>
                <w:szCs w:val="20"/>
                <w:u w:val="none"/>
              </w:rPr>
              <w:t>C Coker</w:t>
            </w:r>
          </w:p>
        </w:tc>
        <w:tc>
          <w:tcPr>
            <w:tcW w:w="721" w:type="dxa"/>
            <w:shd w:val="clear" w:color="auto" w:fill="auto"/>
          </w:tcPr>
          <w:p w:rsidR="00205DDC" w:rsidRPr="003F148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5</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jc w:val="right"/>
              <w:rPr>
                <w:rStyle w:val="Hyperlink"/>
                <w:rFonts w:cstheme="minorHAnsi"/>
                <w:color w:val="auto"/>
                <w:sz w:val="20"/>
                <w:szCs w:val="20"/>
                <w:u w:val="none"/>
              </w:rPr>
            </w:pPr>
            <w:r>
              <w:rPr>
                <w:rStyle w:val="Hyperlink"/>
                <w:rFonts w:cstheme="minorHAnsi"/>
                <w:color w:val="auto"/>
                <w:sz w:val="20"/>
                <w:szCs w:val="20"/>
                <w:u w:val="none"/>
              </w:rPr>
              <w:t>Gifford</w:t>
            </w:r>
          </w:p>
        </w:tc>
        <w:tc>
          <w:tcPr>
            <w:tcW w:w="721" w:type="dxa"/>
            <w:shd w:val="clear" w:color="auto" w:fill="auto"/>
          </w:tcPr>
          <w:p w:rsidR="00205DDC" w:rsidRPr="003F148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3</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jc w:val="right"/>
              <w:rPr>
                <w:rStyle w:val="Hyperlink"/>
                <w:rFonts w:cstheme="minorHAnsi"/>
                <w:color w:val="auto"/>
                <w:sz w:val="20"/>
                <w:szCs w:val="20"/>
                <w:u w:val="none"/>
              </w:rPr>
            </w:pPr>
            <w:r>
              <w:rPr>
                <w:rStyle w:val="Hyperlink"/>
                <w:rFonts w:cstheme="minorHAnsi"/>
                <w:color w:val="auto"/>
                <w:sz w:val="20"/>
                <w:szCs w:val="20"/>
                <w:u w:val="none"/>
              </w:rPr>
              <w:t xml:space="preserve">C </w:t>
            </w:r>
            <w:proofErr w:type="spellStart"/>
            <w:r>
              <w:rPr>
                <w:rStyle w:val="Hyperlink"/>
                <w:rFonts w:cstheme="minorHAnsi"/>
                <w:color w:val="auto"/>
                <w:sz w:val="20"/>
                <w:szCs w:val="20"/>
                <w:u w:val="none"/>
              </w:rPr>
              <w:t>Averette</w:t>
            </w:r>
            <w:proofErr w:type="spellEnd"/>
          </w:p>
        </w:tc>
        <w:tc>
          <w:tcPr>
            <w:tcW w:w="721" w:type="dxa"/>
            <w:shd w:val="clear" w:color="auto" w:fill="auto"/>
          </w:tcPr>
          <w:p w:rsidR="00205DDC" w:rsidRPr="003F148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5</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5</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Career</w:t>
            </w:r>
          </w:p>
        </w:tc>
        <w:tc>
          <w:tcPr>
            <w:tcW w:w="721" w:type="dxa"/>
            <w:shd w:val="clear" w:color="auto" w:fill="auto"/>
          </w:tcPr>
          <w:p w:rsidR="00205DDC" w:rsidRPr="001F6E78" w:rsidRDefault="00205DDC" w:rsidP="00205DDC">
            <w:pPr>
              <w:jc w:val="center"/>
              <w:rPr>
                <w:rStyle w:val="Hyperlink"/>
                <w:rFonts w:cstheme="minorHAnsi"/>
                <w:color w:val="auto"/>
                <w:sz w:val="20"/>
                <w:szCs w:val="20"/>
                <w:u w:val="none"/>
              </w:rPr>
            </w:pPr>
            <w:r w:rsidRPr="001F6E78">
              <w:rPr>
                <w:rStyle w:val="Hyperlink"/>
                <w:rFonts w:cstheme="minorHAnsi"/>
                <w:color w:val="auto"/>
                <w:sz w:val="20"/>
                <w:szCs w:val="20"/>
                <w:u w:val="none"/>
              </w:rPr>
              <w:t>13</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8</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8</w:t>
            </w:r>
          </w:p>
        </w:tc>
        <w:tc>
          <w:tcPr>
            <w:tcW w:w="806" w:type="dxa"/>
            <w:shd w:val="clear" w:color="auto" w:fill="FFFF00"/>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14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Johnson/Timmons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38</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45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31</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34</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37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Coker</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5</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4</w:t>
            </w:r>
          </w:p>
        </w:tc>
        <w:tc>
          <w:tcPr>
            <w:tcW w:w="806" w:type="dxa"/>
            <w:shd w:val="clear" w:color="auto" w:fill="FFFF00"/>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8</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Livingston</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6</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9</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Duffy</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8</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11</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8</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6</w:t>
            </w:r>
          </w:p>
        </w:tc>
        <w:tc>
          <w:tcPr>
            <w:tcW w:w="806" w:type="dxa"/>
            <w:shd w:val="clear" w:color="auto" w:fill="FFFF00"/>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Britt</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8</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5</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Timmons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4</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jc w:val="right"/>
              <w:rPr>
                <w:rStyle w:val="Hyperlink"/>
                <w:rFonts w:cstheme="minorHAnsi"/>
                <w:color w:val="auto"/>
                <w:sz w:val="20"/>
                <w:szCs w:val="20"/>
                <w:u w:val="none"/>
              </w:rPr>
            </w:pPr>
            <w:r w:rsidRPr="008A0C02">
              <w:rPr>
                <w:rStyle w:val="Hyperlink"/>
                <w:rFonts w:cstheme="minorHAnsi"/>
                <w:color w:val="auto"/>
                <w:sz w:val="20"/>
                <w:szCs w:val="20"/>
                <w:u w:val="none"/>
              </w:rPr>
              <w:t>Leland</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5</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6</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2654B">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Sawyer/Sinclair</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16</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17</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17</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15</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13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77999">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Jordan/Poston</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28</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19</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22</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Caudill/Odom</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21</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18</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14</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21</w:t>
            </w:r>
          </w:p>
        </w:tc>
        <w:tc>
          <w:tcPr>
            <w:tcW w:w="806" w:type="dxa"/>
            <w:shd w:val="clear" w:color="auto" w:fill="FFFF00"/>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21</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Miles/Stewart</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32</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29</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30</w:t>
            </w:r>
          </w:p>
        </w:tc>
        <w:tc>
          <w:tcPr>
            <w:tcW w:w="806" w:type="dxa"/>
            <w:shd w:val="clear" w:color="auto" w:fill="FFFF00"/>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32</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Hill/Owens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25</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20</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22</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19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Barber/Berry</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18</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20</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16</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16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Miles/Reynolds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45</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41</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44</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48</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43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Page</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28</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20</w:t>
            </w:r>
          </w:p>
        </w:tc>
        <w:tc>
          <w:tcPr>
            <w:tcW w:w="806" w:type="dxa"/>
            <w:shd w:val="clear" w:color="auto" w:fill="FFFF00"/>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27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proofErr w:type="spellStart"/>
            <w:r w:rsidRPr="008A0C02">
              <w:rPr>
                <w:rStyle w:val="Hyperlink"/>
                <w:rFonts w:cstheme="minorHAnsi"/>
                <w:color w:val="auto"/>
                <w:sz w:val="20"/>
                <w:szCs w:val="20"/>
                <w:u w:val="none"/>
              </w:rPr>
              <w:t>Dibb</w:t>
            </w:r>
            <w:proofErr w:type="spellEnd"/>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15</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16</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13</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14</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14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Roeder/Simmons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80</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78</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73</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65</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sidRPr="00941816">
              <w:rPr>
                <w:rStyle w:val="Hyperlink"/>
                <w:rFonts w:cstheme="minorHAnsi"/>
                <w:color w:val="auto"/>
                <w:sz w:val="20"/>
                <w:szCs w:val="20"/>
                <w:u w:val="none"/>
              </w:rPr>
              <w:t>67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proofErr w:type="spellStart"/>
            <w:r w:rsidRPr="008A0C02">
              <w:rPr>
                <w:rStyle w:val="Hyperlink"/>
                <w:rFonts w:cstheme="minorHAnsi"/>
                <w:color w:val="auto"/>
                <w:sz w:val="20"/>
                <w:szCs w:val="20"/>
                <w:u w:val="none"/>
              </w:rPr>
              <w:t>Truluck</w:t>
            </w:r>
            <w:proofErr w:type="spellEnd"/>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35</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40</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33</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Sterling</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21</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21</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22</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21</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Evans/Harris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20</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13</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19</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19</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18</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Bryant</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16</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15</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16</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14</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Rice/Hicks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25</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24</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20</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 xml:space="preserve">Roth/Mathews </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30</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33</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27</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26</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77999">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Beard</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28</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29</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30</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26</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Schneider/Windham</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22</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22</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22</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22</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proofErr w:type="spellStart"/>
            <w:r w:rsidRPr="008A0C02">
              <w:rPr>
                <w:rStyle w:val="Hyperlink"/>
                <w:rFonts w:cstheme="minorHAnsi"/>
                <w:color w:val="auto"/>
                <w:sz w:val="20"/>
                <w:szCs w:val="20"/>
                <w:u w:val="none"/>
              </w:rPr>
              <w:t>Arwood</w:t>
            </w:r>
            <w:proofErr w:type="spellEnd"/>
            <w:r w:rsidRPr="008A0C02">
              <w:rPr>
                <w:rStyle w:val="Hyperlink"/>
                <w:rFonts w:cstheme="minorHAnsi"/>
                <w:color w:val="auto"/>
                <w:sz w:val="20"/>
                <w:szCs w:val="20"/>
                <w:u w:val="none"/>
              </w:rPr>
              <w:t>/Lee</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19</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19</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21</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20</w:t>
            </w:r>
          </w:p>
        </w:tc>
        <w:tc>
          <w:tcPr>
            <w:tcW w:w="806" w:type="dxa"/>
            <w:shd w:val="clear" w:color="auto" w:fill="FFFF00"/>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941816">
        <w:tc>
          <w:tcPr>
            <w:tcW w:w="2268" w:type="dxa"/>
          </w:tcPr>
          <w:p w:rsidR="00205DDC" w:rsidRPr="008A0C02" w:rsidRDefault="00205DDC" w:rsidP="00205DDC">
            <w:pPr>
              <w:rPr>
                <w:rStyle w:val="Hyperlink"/>
                <w:rFonts w:cstheme="minorHAnsi"/>
                <w:color w:val="auto"/>
                <w:sz w:val="20"/>
                <w:szCs w:val="20"/>
                <w:u w:val="none"/>
              </w:rPr>
            </w:pPr>
            <w:proofErr w:type="spellStart"/>
            <w:r w:rsidRPr="008A0C02">
              <w:rPr>
                <w:rStyle w:val="Hyperlink"/>
                <w:rFonts w:cstheme="minorHAnsi"/>
                <w:color w:val="auto"/>
                <w:sz w:val="20"/>
                <w:szCs w:val="20"/>
                <w:u w:val="none"/>
              </w:rPr>
              <w:t>Flamini</w:t>
            </w:r>
            <w:proofErr w:type="spellEnd"/>
            <w:r w:rsidRPr="008A0C02">
              <w:rPr>
                <w:rStyle w:val="Hyperlink"/>
                <w:rFonts w:cstheme="minorHAnsi"/>
                <w:color w:val="auto"/>
                <w:sz w:val="20"/>
                <w:szCs w:val="20"/>
                <w:u w:val="none"/>
              </w:rPr>
              <w:t>/Roth</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28</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34</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28</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29</w:t>
            </w:r>
          </w:p>
        </w:tc>
        <w:tc>
          <w:tcPr>
            <w:tcW w:w="806" w:type="dxa"/>
            <w:shd w:val="clear" w:color="auto" w:fill="FFFF00"/>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77999">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Barnwell/Harsh</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22</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22</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21</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20</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777999">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Beard/Calder</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23</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24</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24</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22</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20</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E37F74">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Rodriguez</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9</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8</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10</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9</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proofErr w:type="spellStart"/>
            <w:r w:rsidRPr="008A0C02">
              <w:rPr>
                <w:rStyle w:val="Hyperlink"/>
                <w:rFonts w:cstheme="minorHAnsi"/>
                <w:color w:val="auto"/>
                <w:sz w:val="20"/>
                <w:szCs w:val="20"/>
                <w:u w:val="none"/>
              </w:rPr>
              <w:t>Jepertinger</w:t>
            </w:r>
            <w:proofErr w:type="spellEnd"/>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15</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11</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12</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15</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13</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CC3893">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Massie</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13</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13</w:t>
            </w:r>
          </w:p>
        </w:tc>
        <w:tc>
          <w:tcPr>
            <w:tcW w:w="806" w:type="dxa"/>
            <w:shd w:val="clear" w:color="auto" w:fill="FFFF00"/>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14</w:t>
            </w:r>
          </w:p>
        </w:tc>
        <w:tc>
          <w:tcPr>
            <w:tcW w:w="721" w:type="dxa"/>
            <w:shd w:val="clear" w:color="auto" w:fill="FFFF00"/>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14</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12</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ADULTS</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700</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720</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sidRPr="00777999">
              <w:rPr>
                <w:rStyle w:val="Hyperlink"/>
                <w:rFonts w:cstheme="minorHAnsi"/>
                <w:color w:val="auto"/>
                <w:sz w:val="20"/>
                <w:szCs w:val="20"/>
                <w:u w:val="none"/>
              </w:rPr>
              <w:t>659</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652</w:t>
            </w:r>
          </w:p>
        </w:tc>
        <w:tc>
          <w:tcPr>
            <w:tcW w:w="806" w:type="dxa"/>
            <w:shd w:val="clear" w:color="auto" w:fill="auto"/>
          </w:tcPr>
          <w:p w:rsidR="00205DDC" w:rsidRPr="00941816"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627</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r w:rsidR="00205DDC" w:rsidRPr="008A0C02" w:rsidTr="00205DDC">
        <w:tc>
          <w:tcPr>
            <w:tcW w:w="2268" w:type="dxa"/>
          </w:tcPr>
          <w:p w:rsidR="00205DDC" w:rsidRPr="008A0C02" w:rsidRDefault="00205DDC" w:rsidP="00205DDC">
            <w:pPr>
              <w:rPr>
                <w:rStyle w:val="Hyperlink"/>
                <w:rFonts w:cstheme="minorHAnsi"/>
                <w:color w:val="auto"/>
                <w:sz w:val="20"/>
                <w:szCs w:val="20"/>
                <w:u w:val="none"/>
              </w:rPr>
            </w:pPr>
            <w:r w:rsidRPr="008A0C02">
              <w:rPr>
                <w:rStyle w:val="Hyperlink"/>
                <w:rFonts w:cstheme="minorHAnsi"/>
                <w:color w:val="auto"/>
                <w:sz w:val="20"/>
                <w:szCs w:val="20"/>
                <w:u w:val="none"/>
              </w:rPr>
              <w:t>FBT</w:t>
            </w:r>
          </w:p>
        </w:tc>
        <w:tc>
          <w:tcPr>
            <w:tcW w:w="721" w:type="dxa"/>
            <w:shd w:val="clear" w:color="auto" w:fill="auto"/>
          </w:tcPr>
          <w:p w:rsidR="00205DDC" w:rsidRPr="008A0C02"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1100</w:t>
            </w:r>
          </w:p>
        </w:tc>
        <w:tc>
          <w:tcPr>
            <w:tcW w:w="806" w:type="dxa"/>
            <w:shd w:val="clear" w:color="auto" w:fill="FFFF00"/>
          </w:tcPr>
          <w:p w:rsidR="00205DDC" w:rsidRPr="00205DDC" w:rsidRDefault="00205DDC" w:rsidP="00205DDC">
            <w:pPr>
              <w:jc w:val="center"/>
              <w:rPr>
                <w:rStyle w:val="Hyperlink"/>
                <w:rFonts w:cstheme="minorHAnsi"/>
                <w:color w:val="auto"/>
                <w:sz w:val="20"/>
                <w:szCs w:val="20"/>
                <w:u w:val="none"/>
              </w:rPr>
            </w:pPr>
            <w:r>
              <w:rPr>
                <w:rStyle w:val="Hyperlink"/>
                <w:rFonts w:cstheme="minorHAnsi"/>
                <w:color w:val="auto"/>
                <w:sz w:val="20"/>
                <w:szCs w:val="20"/>
                <w:u w:val="none"/>
              </w:rPr>
              <w:t>1138</w:t>
            </w:r>
          </w:p>
        </w:tc>
        <w:tc>
          <w:tcPr>
            <w:tcW w:w="806" w:type="dxa"/>
            <w:shd w:val="clear" w:color="auto" w:fill="auto"/>
          </w:tcPr>
          <w:p w:rsidR="00205DDC" w:rsidRPr="00777999" w:rsidRDefault="00777999" w:rsidP="00205DDC">
            <w:pPr>
              <w:jc w:val="center"/>
              <w:rPr>
                <w:rStyle w:val="Hyperlink"/>
                <w:rFonts w:cstheme="minorHAnsi"/>
                <w:color w:val="auto"/>
                <w:sz w:val="20"/>
                <w:szCs w:val="20"/>
                <w:u w:val="none"/>
              </w:rPr>
            </w:pPr>
            <w:r>
              <w:rPr>
                <w:rStyle w:val="Hyperlink"/>
                <w:rFonts w:cstheme="minorHAnsi"/>
                <w:color w:val="auto"/>
                <w:sz w:val="20"/>
                <w:szCs w:val="20"/>
                <w:u w:val="none"/>
              </w:rPr>
              <w:t>1027</w:t>
            </w:r>
          </w:p>
        </w:tc>
        <w:tc>
          <w:tcPr>
            <w:tcW w:w="721" w:type="dxa"/>
            <w:shd w:val="clear" w:color="auto" w:fill="auto"/>
          </w:tcPr>
          <w:p w:rsidR="00205DDC" w:rsidRPr="00CC3893" w:rsidRDefault="00CC3893" w:rsidP="00205DDC">
            <w:pPr>
              <w:jc w:val="center"/>
              <w:rPr>
                <w:rStyle w:val="Hyperlink"/>
                <w:rFonts w:cstheme="minorHAnsi"/>
                <w:color w:val="auto"/>
                <w:sz w:val="20"/>
                <w:szCs w:val="20"/>
                <w:u w:val="none"/>
              </w:rPr>
            </w:pPr>
            <w:r w:rsidRPr="00CC3893">
              <w:rPr>
                <w:rStyle w:val="Hyperlink"/>
                <w:rFonts w:cstheme="minorHAnsi"/>
                <w:color w:val="auto"/>
                <w:sz w:val="20"/>
                <w:szCs w:val="20"/>
                <w:u w:val="none"/>
              </w:rPr>
              <w:t>1048</w:t>
            </w:r>
          </w:p>
        </w:tc>
        <w:tc>
          <w:tcPr>
            <w:tcW w:w="806" w:type="dxa"/>
            <w:shd w:val="clear" w:color="auto" w:fill="auto"/>
          </w:tcPr>
          <w:p w:rsidR="00205DDC" w:rsidRPr="00205DDC" w:rsidRDefault="00941816" w:rsidP="00205DDC">
            <w:pPr>
              <w:jc w:val="center"/>
              <w:rPr>
                <w:rStyle w:val="Hyperlink"/>
                <w:rFonts w:cstheme="minorHAnsi"/>
                <w:color w:val="auto"/>
                <w:sz w:val="20"/>
                <w:szCs w:val="20"/>
                <w:u w:val="none"/>
              </w:rPr>
            </w:pPr>
            <w:r>
              <w:rPr>
                <w:rStyle w:val="Hyperlink"/>
                <w:rFonts w:cstheme="minorHAnsi"/>
                <w:color w:val="auto"/>
                <w:sz w:val="20"/>
                <w:szCs w:val="20"/>
                <w:u w:val="none"/>
              </w:rPr>
              <w:t>1032</w:t>
            </w:r>
          </w:p>
        </w:tc>
        <w:tc>
          <w:tcPr>
            <w:tcW w:w="806" w:type="dxa"/>
            <w:shd w:val="clear" w:color="auto" w:fill="auto"/>
          </w:tcPr>
          <w:p w:rsidR="00205DDC" w:rsidRPr="00205DDC" w:rsidRDefault="00205DDC" w:rsidP="00205DDC">
            <w:pPr>
              <w:jc w:val="center"/>
              <w:rPr>
                <w:rStyle w:val="Hyperlink"/>
                <w:rFonts w:cstheme="minorHAnsi"/>
                <w:color w:val="auto"/>
                <w:sz w:val="20"/>
                <w:szCs w:val="20"/>
                <w:u w:val="none"/>
              </w:rPr>
            </w:pPr>
          </w:p>
        </w:tc>
      </w:tr>
    </w:tbl>
    <w:p w:rsidR="005A7B1D" w:rsidRDefault="005A7B1D"/>
    <w:p w:rsidR="00573DFB" w:rsidRDefault="00573DFB" w:rsidP="003F1482">
      <w:pPr>
        <w:jc w:val="center"/>
        <w:rPr>
          <w:i/>
          <w:sz w:val="36"/>
        </w:rPr>
      </w:pPr>
      <w:r>
        <w:rPr>
          <w:i/>
          <w:sz w:val="36"/>
        </w:rPr>
        <w:t>“</w:t>
      </w:r>
      <w:r w:rsidRPr="00573DFB">
        <w:rPr>
          <w:i/>
          <w:sz w:val="36"/>
          <w:u w:val="single"/>
        </w:rPr>
        <w:t>Relationships</w:t>
      </w:r>
      <w:r>
        <w:rPr>
          <w:i/>
          <w:sz w:val="36"/>
        </w:rPr>
        <w:t xml:space="preserve">” is the key word to reaching, keeping </w:t>
      </w:r>
    </w:p>
    <w:p w:rsidR="008A0C02" w:rsidRPr="003F1482" w:rsidRDefault="00573DFB" w:rsidP="003F1482">
      <w:pPr>
        <w:jc w:val="center"/>
        <w:rPr>
          <w:i/>
          <w:sz w:val="36"/>
        </w:rPr>
      </w:pPr>
      <w:r>
        <w:rPr>
          <w:i/>
          <w:sz w:val="36"/>
        </w:rPr>
        <w:t xml:space="preserve">and building God’s people. </w:t>
      </w:r>
    </w:p>
    <w:p w:rsidR="008A0C02" w:rsidRDefault="008A0C02" w:rsidP="00162644">
      <w:pPr>
        <w:rPr>
          <w:b/>
        </w:rPr>
      </w:pPr>
    </w:p>
    <w:p w:rsidR="00F808AE" w:rsidRDefault="00F808AE">
      <w:pPr>
        <w:rPr>
          <w:b/>
        </w:rPr>
      </w:pPr>
      <w:r>
        <w:rPr>
          <w:b/>
        </w:rPr>
        <w:br w:type="page"/>
      </w:r>
    </w:p>
    <w:p w:rsidR="00162644" w:rsidRPr="00777999" w:rsidRDefault="00162644" w:rsidP="00162644">
      <w:pPr>
        <w:rPr>
          <w:b/>
          <w:sz w:val="24"/>
        </w:rPr>
      </w:pPr>
      <w:r w:rsidRPr="00777999">
        <w:rPr>
          <w:b/>
          <w:sz w:val="24"/>
        </w:rPr>
        <w:lastRenderedPageBreak/>
        <w:t>MISCELLANEOUS</w:t>
      </w:r>
    </w:p>
    <w:p w:rsidR="00D0699A" w:rsidRPr="00777999" w:rsidRDefault="00162644" w:rsidP="001F6E78">
      <w:pPr>
        <w:pStyle w:val="ListParagraph"/>
        <w:numPr>
          <w:ilvl w:val="0"/>
          <w:numId w:val="6"/>
        </w:numPr>
        <w:rPr>
          <w:sz w:val="24"/>
        </w:rPr>
      </w:pPr>
      <w:r w:rsidRPr="00777999">
        <w:rPr>
          <w:sz w:val="24"/>
        </w:rPr>
        <w:t xml:space="preserve">Next Teacher’s Meeting: </w:t>
      </w:r>
      <w:r w:rsidR="00573DFB" w:rsidRPr="00573DFB">
        <w:rPr>
          <w:b/>
          <w:sz w:val="24"/>
          <w:highlight w:val="yellow"/>
          <w:u w:val="single"/>
        </w:rPr>
        <w:t>NEXT</w:t>
      </w:r>
      <w:r w:rsidR="00573DFB" w:rsidRPr="00573DFB">
        <w:rPr>
          <w:sz w:val="24"/>
          <w:highlight w:val="yellow"/>
        </w:rPr>
        <w:t xml:space="preserve"> </w:t>
      </w:r>
      <w:r w:rsidRPr="00573DFB">
        <w:rPr>
          <w:sz w:val="24"/>
          <w:highlight w:val="yellow"/>
        </w:rPr>
        <w:t>W</w:t>
      </w:r>
      <w:r w:rsidRPr="00777999">
        <w:rPr>
          <w:sz w:val="24"/>
          <w:highlight w:val="yellow"/>
        </w:rPr>
        <w:t xml:space="preserve">ednesday, </w:t>
      </w:r>
      <w:r w:rsidR="00DB6C18" w:rsidRPr="00777999">
        <w:rPr>
          <w:sz w:val="24"/>
          <w:highlight w:val="yellow"/>
        </w:rPr>
        <w:t>Ma</w:t>
      </w:r>
      <w:r w:rsidR="001F6E78" w:rsidRPr="00777999">
        <w:rPr>
          <w:sz w:val="24"/>
          <w:highlight w:val="yellow"/>
        </w:rPr>
        <w:t>y 1</w:t>
      </w:r>
      <w:r w:rsidRPr="00777999">
        <w:rPr>
          <w:sz w:val="24"/>
        </w:rPr>
        <w:t xml:space="preserve"> at 6 PM</w:t>
      </w:r>
      <w:r w:rsidR="00D0699A" w:rsidRPr="00777999">
        <w:rPr>
          <w:sz w:val="24"/>
        </w:rPr>
        <w:t xml:space="preserve"> </w:t>
      </w:r>
    </w:p>
    <w:p w:rsidR="00573DFB" w:rsidRDefault="00CC3893" w:rsidP="00573DFB">
      <w:pPr>
        <w:pStyle w:val="ListParagraph"/>
        <w:numPr>
          <w:ilvl w:val="0"/>
          <w:numId w:val="6"/>
        </w:numPr>
        <w:rPr>
          <w:sz w:val="24"/>
        </w:rPr>
      </w:pPr>
      <w:r w:rsidRPr="00CB2DEC">
        <w:rPr>
          <w:sz w:val="24"/>
          <w:highlight w:val="yellow"/>
        </w:rPr>
        <w:t>Please don’t dismiss your class before 10:15 AM!</w:t>
      </w:r>
    </w:p>
    <w:p w:rsidR="00CC3893" w:rsidRDefault="00573DFB" w:rsidP="00CC3893">
      <w:pPr>
        <w:pStyle w:val="ListParagraph"/>
        <w:numPr>
          <w:ilvl w:val="1"/>
          <w:numId w:val="6"/>
        </w:numPr>
        <w:rPr>
          <w:sz w:val="24"/>
        </w:rPr>
      </w:pPr>
      <w:r>
        <w:rPr>
          <w:sz w:val="24"/>
        </w:rPr>
        <w:t xml:space="preserve">I watched people streaming into the foyer this past Sunday who were dismissed too early! </w:t>
      </w:r>
    </w:p>
    <w:p w:rsidR="00573DFB" w:rsidRDefault="00573DFB" w:rsidP="00573DFB">
      <w:pPr>
        <w:pStyle w:val="ListParagraph"/>
        <w:numPr>
          <w:ilvl w:val="1"/>
          <w:numId w:val="6"/>
        </w:numPr>
        <w:rPr>
          <w:sz w:val="24"/>
        </w:rPr>
      </w:pPr>
      <w:r>
        <w:rPr>
          <w:sz w:val="24"/>
        </w:rPr>
        <w:t>Here’s the schedule:</w:t>
      </w:r>
    </w:p>
    <w:p w:rsidR="00573DFB" w:rsidRDefault="00573DFB" w:rsidP="00573DFB">
      <w:pPr>
        <w:pStyle w:val="ListParagraph"/>
        <w:numPr>
          <w:ilvl w:val="2"/>
          <w:numId w:val="6"/>
        </w:numPr>
        <w:rPr>
          <w:sz w:val="24"/>
        </w:rPr>
      </w:pPr>
      <w:r>
        <w:rPr>
          <w:sz w:val="24"/>
        </w:rPr>
        <w:t>Begin at or around 9:15</w:t>
      </w:r>
    </w:p>
    <w:p w:rsidR="00573DFB" w:rsidRDefault="00573DFB" w:rsidP="00573DFB">
      <w:pPr>
        <w:pStyle w:val="ListParagraph"/>
        <w:numPr>
          <w:ilvl w:val="2"/>
          <w:numId w:val="6"/>
        </w:numPr>
        <w:rPr>
          <w:sz w:val="24"/>
        </w:rPr>
      </w:pPr>
      <w:r>
        <w:rPr>
          <w:sz w:val="24"/>
        </w:rPr>
        <w:t>Early dismissal for those who serve in the worship hour is 10:10 (not 10)</w:t>
      </w:r>
    </w:p>
    <w:p w:rsidR="00573DFB" w:rsidRPr="00573DFB" w:rsidRDefault="00573DFB" w:rsidP="00573DFB">
      <w:pPr>
        <w:pStyle w:val="ListParagraph"/>
        <w:numPr>
          <w:ilvl w:val="2"/>
          <w:numId w:val="6"/>
        </w:numPr>
        <w:rPr>
          <w:sz w:val="24"/>
        </w:rPr>
      </w:pPr>
      <w:r>
        <w:rPr>
          <w:sz w:val="24"/>
        </w:rPr>
        <w:t>Everyone else is dismissed at 10:15</w:t>
      </w:r>
    </w:p>
    <w:p w:rsidR="00162644" w:rsidRPr="00777999" w:rsidRDefault="00162644">
      <w:pPr>
        <w:rPr>
          <w:b/>
          <w:sz w:val="18"/>
          <w:szCs w:val="16"/>
        </w:rPr>
      </w:pPr>
    </w:p>
    <w:p w:rsidR="007C4B90" w:rsidRPr="00777999" w:rsidRDefault="00020667">
      <w:pPr>
        <w:rPr>
          <w:b/>
          <w:sz w:val="24"/>
        </w:rPr>
      </w:pPr>
      <w:r>
        <w:rPr>
          <w:b/>
          <w:sz w:val="24"/>
        </w:rPr>
        <w:t>APRIL</w:t>
      </w:r>
      <w:r w:rsidR="004A73CF" w:rsidRPr="00777999">
        <w:rPr>
          <w:b/>
          <w:sz w:val="24"/>
        </w:rPr>
        <w:t xml:space="preserve"> PROMOTIONS</w:t>
      </w:r>
    </w:p>
    <w:p w:rsidR="001F6E78" w:rsidRPr="00777999" w:rsidRDefault="00573DFB" w:rsidP="00D0699A">
      <w:pPr>
        <w:pStyle w:val="ListParagraph"/>
        <w:numPr>
          <w:ilvl w:val="0"/>
          <w:numId w:val="4"/>
        </w:numPr>
        <w:rPr>
          <w:sz w:val="24"/>
        </w:rPr>
      </w:pPr>
      <w:r>
        <w:rPr>
          <w:sz w:val="24"/>
        </w:rPr>
        <w:t xml:space="preserve">ONE MORE TIME: </w:t>
      </w:r>
      <w:r w:rsidR="00CC3893">
        <w:rPr>
          <w:sz w:val="24"/>
        </w:rPr>
        <w:t xml:space="preserve">This </w:t>
      </w:r>
      <w:r w:rsidR="001F6E78" w:rsidRPr="00777999">
        <w:rPr>
          <w:sz w:val="24"/>
        </w:rPr>
        <w:t>Sunday, April 2</w:t>
      </w:r>
      <w:r>
        <w:rPr>
          <w:sz w:val="24"/>
        </w:rPr>
        <w:t>8</w:t>
      </w:r>
      <w:r w:rsidR="001F6E78" w:rsidRPr="00777999">
        <w:rPr>
          <w:sz w:val="24"/>
        </w:rPr>
        <w:t xml:space="preserve"> – </w:t>
      </w:r>
      <w:r w:rsidR="001F6E78" w:rsidRPr="00777999">
        <w:rPr>
          <w:sz w:val="24"/>
          <w:highlight w:val="yellow"/>
        </w:rPr>
        <w:t>Church-wide Spring Picnic</w:t>
      </w:r>
    </w:p>
    <w:p w:rsidR="00CC3893" w:rsidRPr="00CC3893" w:rsidRDefault="00CC3893" w:rsidP="001F6E78">
      <w:pPr>
        <w:pStyle w:val="ListParagraph"/>
        <w:numPr>
          <w:ilvl w:val="1"/>
          <w:numId w:val="4"/>
        </w:numPr>
        <w:rPr>
          <w:b/>
          <w:i/>
          <w:sz w:val="24"/>
        </w:rPr>
      </w:pPr>
      <w:r w:rsidRPr="00CC3893">
        <w:rPr>
          <w:b/>
          <w:i/>
          <w:color w:val="FF0000"/>
          <w:sz w:val="24"/>
        </w:rPr>
        <w:t>Make a few extra contacts before Sunday and get the word out to your class! It’s another reason to be here!</w:t>
      </w:r>
    </w:p>
    <w:p w:rsidR="001F6E78" w:rsidRPr="00777999" w:rsidRDefault="001F6E78" w:rsidP="001F6E78">
      <w:pPr>
        <w:pStyle w:val="ListParagraph"/>
        <w:numPr>
          <w:ilvl w:val="1"/>
          <w:numId w:val="4"/>
        </w:numPr>
        <w:rPr>
          <w:sz w:val="24"/>
        </w:rPr>
      </w:pPr>
      <w:r w:rsidRPr="00777999">
        <w:rPr>
          <w:sz w:val="24"/>
        </w:rPr>
        <w:t>Inflatables for the kids – food provided by the church</w:t>
      </w:r>
    </w:p>
    <w:p w:rsidR="001F6E78" w:rsidRDefault="001F6E78" w:rsidP="001F6E78">
      <w:pPr>
        <w:pStyle w:val="ListParagraph"/>
        <w:numPr>
          <w:ilvl w:val="1"/>
          <w:numId w:val="4"/>
        </w:numPr>
        <w:rPr>
          <w:sz w:val="24"/>
        </w:rPr>
      </w:pPr>
      <w:r w:rsidRPr="00777999">
        <w:rPr>
          <w:sz w:val="24"/>
        </w:rPr>
        <w:t xml:space="preserve">Encourage people to bring their own blanket/lawn chair/etc. </w:t>
      </w:r>
    </w:p>
    <w:p w:rsidR="00020667" w:rsidRPr="00777999" w:rsidRDefault="00020667" w:rsidP="001F6E78">
      <w:pPr>
        <w:pStyle w:val="ListParagraph"/>
        <w:numPr>
          <w:ilvl w:val="1"/>
          <w:numId w:val="4"/>
        </w:numPr>
        <w:rPr>
          <w:sz w:val="24"/>
        </w:rPr>
      </w:pPr>
      <w:r>
        <w:rPr>
          <w:sz w:val="24"/>
        </w:rPr>
        <w:t>Desserts</w:t>
      </w:r>
      <w:r w:rsidR="00AC1431">
        <w:rPr>
          <w:sz w:val="24"/>
        </w:rPr>
        <w:t xml:space="preserve">: We are asking the ladies to bring either brownies or cookies in disposable </w:t>
      </w:r>
      <w:r w:rsidR="009615B0">
        <w:rPr>
          <w:sz w:val="24"/>
        </w:rPr>
        <w:t xml:space="preserve">containers! Everything else will be provided by the church. </w:t>
      </w:r>
    </w:p>
    <w:p w:rsidR="00903E08" w:rsidRDefault="00F732BD" w:rsidP="00903E08">
      <w:pPr>
        <w:pStyle w:val="ListParagraph"/>
        <w:numPr>
          <w:ilvl w:val="0"/>
          <w:numId w:val="4"/>
        </w:numPr>
        <w:rPr>
          <w:sz w:val="24"/>
        </w:rPr>
      </w:pPr>
      <w:r>
        <w:rPr>
          <w:sz w:val="24"/>
        </w:rPr>
        <w:t>NEW MOVE VISITATION: Saturday, May 11 at 10 AM</w:t>
      </w:r>
    </w:p>
    <w:p w:rsidR="00F732BD" w:rsidRDefault="00F732BD" w:rsidP="00903E08">
      <w:pPr>
        <w:pStyle w:val="ListParagraph"/>
        <w:numPr>
          <w:ilvl w:val="0"/>
          <w:numId w:val="4"/>
        </w:numPr>
        <w:rPr>
          <w:sz w:val="24"/>
        </w:rPr>
      </w:pPr>
      <w:r>
        <w:rPr>
          <w:sz w:val="24"/>
        </w:rPr>
        <w:t xml:space="preserve">SELF-CONFRONTATION begins Wednesday, May 12. Contact Kent Kendall for info. </w:t>
      </w:r>
    </w:p>
    <w:p w:rsidR="00F732BD" w:rsidRPr="00777999" w:rsidRDefault="00F732BD" w:rsidP="00903E08">
      <w:pPr>
        <w:pStyle w:val="ListParagraph"/>
        <w:numPr>
          <w:ilvl w:val="0"/>
          <w:numId w:val="4"/>
        </w:numPr>
        <w:rPr>
          <w:sz w:val="24"/>
        </w:rPr>
      </w:pPr>
      <w:r>
        <w:rPr>
          <w:sz w:val="24"/>
        </w:rPr>
        <w:t xml:space="preserve">DAVID GIBBS returns to FBT on Sunday, May 19 in the AM &amp; PM services. </w:t>
      </w:r>
      <w:bookmarkStart w:id="0" w:name="_GoBack"/>
      <w:bookmarkEnd w:id="0"/>
    </w:p>
    <w:p w:rsidR="00205DDC" w:rsidRPr="00777999" w:rsidRDefault="00205DDC" w:rsidP="00205DDC">
      <w:pPr>
        <w:rPr>
          <w:sz w:val="24"/>
        </w:rPr>
      </w:pPr>
    </w:p>
    <w:p w:rsidR="00205DDC" w:rsidRPr="00777999" w:rsidRDefault="00205DDC" w:rsidP="00205DDC">
      <w:pPr>
        <w:rPr>
          <w:b/>
          <w:sz w:val="24"/>
        </w:rPr>
      </w:pPr>
      <w:r w:rsidRPr="00777999">
        <w:rPr>
          <w:b/>
          <w:sz w:val="24"/>
        </w:rPr>
        <w:t xml:space="preserve">LESSON PREVIEW </w:t>
      </w:r>
    </w:p>
    <w:p w:rsidR="00205DDC" w:rsidRPr="00777999" w:rsidRDefault="00205DDC" w:rsidP="00205DDC">
      <w:pPr>
        <w:pStyle w:val="ListParagraph"/>
        <w:numPr>
          <w:ilvl w:val="0"/>
          <w:numId w:val="22"/>
        </w:numPr>
        <w:rPr>
          <w:sz w:val="24"/>
        </w:rPr>
      </w:pPr>
      <w:r w:rsidRPr="00777999">
        <w:rPr>
          <w:sz w:val="24"/>
        </w:rPr>
        <w:t>April 28: Jonah &amp; the Whale</w:t>
      </w:r>
    </w:p>
    <w:p w:rsidR="00777999" w:rsidRDefault="00777999" w:rsidP="00205DDC">
      <w:pPr>
        <w:pStyle w:val="ListParagraph"/>
        <w:numPr>
          <w:ilvl w:val="0"/>
          <w:numId w:val="22"/>
        </w:numPr>
        <w:rPr>
          <w:sz w:val="24"/>
        </w:rPr>
      </w:pPr>
      <w:r w:rsidRPr="00777999">
        <w:rPr>
          <w:sz w:val="24"/>
        </w:rPr>
        <w:t xml:space="preserve">May 5: </w:t>
      </w:r>
      <w:r w:rsidR="00573DFB">
        <w:rPr>
          <w:sz w:val="24"/>
        </w:rPr>
        <w:t xml:space="preserve">Intro to </w:t>
      </w:r>
      <w:r w:rsidRPr="00777999">
        <w:rPr>
          <w:sz w:val="24"/>
        </w:rPr>
        <w:t>Ecclesiastes</w:t>
      </w:r>
      <w:r w:rsidR="00573DFB">
        <w:rPr>
          <w:sz w:val="24"/>
        </w:rPr>
        <w:t xml:space="preserve"> – 1:1-3</w:t>
      </w:r>
    </w:p>
    <w:p w:rsidR="00573DFB" w:rsidRDefault="00573DFB" w:rsidP="00205DDC">
      <w:pPr>
        <w:pStyle w:val="ListParagraph"/>
        <w:numPr>
          <w:ilvl w:val="0"/>
          <w:numId w:val="22"/>
        </w:numPr>
        <w:rPr>
          <w:sz w:val="24"/>
        </w:rPr>
      </w:pPr>
      <w:r>
        <w:rPr>
          <w:sz w:val="24"/>
        </w:rPr>
        <w:t>May 12: Everything is Meaningless Without Jesus – 1:3-18; 12:8-14</w:t>
      </w:r>
    </w:p>
    <w:p w:rsidR="00573DFB" w:rsidRDefault="00573DFB" w:rsidP="00205DDC">
      <w:pPr>
        <w:pStyle w:val="ListParagraph"/>
        <w:numPr>
          <w:ilvl w:val="0"/>
          <w:numId w:val="22"/>
        </w:numPr>
        <w:rPr>
          <w:sz w:val="24"/>
        </w:rPr>
      </w:pPr>
      <w:r>
        <w:rPr>
          <w:sz w:val="24"/>
        </w:rPr>
        <w:t>May 19: Pleasure, wisdom and work are meaningless without Jesus – chapter 2</w:t>
      </w:r>
    </w:p>
    <w:p w:rsidR="00573DFB" w:rsidRDefault="00573DFB" w:rsidP="00573DFB">
      <w:pPr>
        <w:rPr>
          <w:sz w:val="24"/>
        </w:rPr>
      </w:pPr>
    </w:p>
    <w:p w:rsidR="00573DFB" w:rsidRDefault="00573DFB" w:rsidP="00573DFB">
      <w:pPr>
        <w:rPr>
          <w:sz w:val="24"/>
        </w:rPr>
      </w:pPr>
      <w:r w:rsidRPr="00573DFB">
        <w:rPr>
          <w:b/>
          <w:sz w:val="24"/>
        </w:rPr>
        <w:t>FLANNELGRAPH</w:t>
      </w:r>
      <w:r>
        <w:rPr>
          <w:sz w:val="24"/>
        </w:rPr>
        <w:t>: The best thing for the SS Office would be for you to hold on to your flannelgraph and bring it with you to our Teacher’s Meeting next Wednesday night. If you still have the plastic cover it came in you will receive extra credit!</w:t>
      </w:r>
    </w:p>
    <w:p w:rsidR="00573DFB" w:rsidRDefault="00573DFB" w:rsidP="00573DFB">
      <w:pPr>
        <w:rPr>
          <w:sz w:val="24"/>
        </w:rPr>
      </w:pPr>
    </w:p>
    <w:p w:rsidR="00573DFB" w:rsidRPr="00573DFB" w:rsidRDefault="00573DFB" w:rsidP="00573DFB">
      <w:pPr>
        <w:rPr>
          <w:b/>
          <w:sz w:val="24"/>
        </w:rPr>
      </w:pPr>
      <w:r w:rsidRPr="00573DFB">
        <w:rPr>
          <w:b/>
          <w:sz w:val="24"/>
        </w:rPr>
        <w:t>ECCLESIASTES</w:t>
      </w:r>
    </w:p>
    <w:p w:rsidR="00573DFB" w:rsidRDefault="00886BCA" w:rsidP="00573DFB">
      <w:pPr>
        <w:pStyle w:val="ListParagraph"/>
        <w:numPr>
          <w:ilvl w:val="0"/>
          <w:numId w:val="24"/>
        </w:numPr>
        <w:rPr>
          <w:sz w:val="24"/>
        </w:rPr>
      </w:pPr>
      <w:r>
        <w:rPr>
          <w:sz w:val="24"/>
        </w:rPr>
        <w:t xml:space="preserve">What can you do to get ready for our next series? </w:t>
      </w:r>
    </w:p>
    <w:p w:rsidR="00886BCA" w:rsidRDefault="00886BCA" w:rsidP="00573DFB">
      <w:pPr>
        <w:pStyle w:val="ListParagraph"/>
        <w:numPr>
          <w:ilvl w:val="0"/>
          <w:numId w:val="24"/>
        </w:numPr>
        <w:rPr>
          <w:sz w:val="24"/>
        </w:rPr>
      </w:pPr>
      <w:r>
        <w:rPr>
          <w:sz w:val="24"/>
        </w:rPr>
        <w:t xml:space="preserve">Find a good commentary on Ecclesiastes and begin studying the book on your own. </w:t>
      </w:r>
    </w:p>
    <w:p w:rsidR="00886BCA" w:rsidRPr="00573DFB" w:rsidRDefault="00886BCA" w:rsidP="00573DFB">
      <w:pPr>
        <w:pStyle w:val="ListParagraph"/>
        <w:numPr>
          <w:ilvl w:val="0"/>
          <w:numId w:val="24"/>
        </w:numPr>
        <w:rPr>
          <w:sz w:val="24"/>
        </w:rPr>
      </w:pPr>
      <w:r>
        <w:rPr>
          <w:sz w:val="24"/>
        </w:rPr>
        <w:t xml:space="preserve">Nice idea: ESV Scripture Journal on Amazon – use it to journal your way through it. </w:t>
      </w:r>
    </w:p>
    <w:sectPr w:rsidR="00886BCA" w:rsidRPr="00573DFB" w:rsidSect="003F1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6D5"/>
    <w:multiLevelType w:val="hybridMultilevel"/>
    <w:tmpl w:val="1AEC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990"/>
    <w:multiLevelType w:val="hybridMultilevel"/>
    <w:tmpl w:val="FF667BE6"/>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A43"/>
    <w:multiLevelType w:val="hybridMultilevel"/>
    <w:tmpl w:val="C1DA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178"/>
    <w:multiLevelType w:val="hybridMultilevel"/>
    <w:tmpl w:val="6D62A03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51BE6"/>
    <w:multiLevelType w:val="hybridMultilevel"/>
    <w:tmpl w:val="1B6C688C"/>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E6AFC"/>
    <w:multiLevelType w:val="hybridMultilevel"/>
    <w:tmpl w:val="0EDAFDF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46792"/>
    <w:multiLevelType w:val="hybridMultilevel"/>
    <w:tmpl w:val="0F5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F138D"/>
    <w:multiLevelType w:val="hybridMultilevel"/>
    <w:tmpl w:val="59C4263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27EF7"/>
    <w:multiLevelType w:val="hybridMultilevel"/>
    <w:tmpl w:val="441E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701F6"/>
    <w:multiLevelType w:val="hybridMultilevel"/>
    <w:tmpl w:val="BBE8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F28BA"/>
    <w:multiLevelType w:val="hybridMultilevel"/>
    <w:tmpl w:val="A072D614"/>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C31B6"/>
    <w:multiLevelType w:val="hybridMultilevel"/>
    <w:tmpl w:val="C1D0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52D06"/>
    <w:multiLevelType w:val="hybridMultilevel"/>
    <w:tmpl w:val="DCF0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B7A75"/>
    <w:multiLevelType w:val="hybridMultilevel"/>
    <w:tmpl w:val="6554E77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33938"/>
    <w:multiLevelType w:val="hybridMultilevel"/>
    <w:tmpl w:val="9BBE6954"/>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C778A"/>
    <w:multiLevelType w:val="hybridMultilevel"/>
    <w:tmpl w:val="5A4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7511B"/>
    <w:multiLevelType w:val="hybridMultilevel"/>
    <w:tmpl w:val="922C0F50"/>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07BEF"/>
    <w:multiLevelType w:val="hybridMultilevel"/>
    <w:tmpl w:val="6410590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92672"/>
    <w:multiLevelType w:val="hybridMultilevel"/>
    <w:tmpl w:val="563C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62E58"/>
    <w:multiLevelType w:val="hybridMultilevel"/>
    <w:tmpl w:val="26364C2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65260"/>
    <w:multiLevelType w:val="hybridMultilevel"/>
    <w:tmpl w:val="0CA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5665E"/>
    <w:multiLevelType w:val="hybridMultilevel"/>
    <w:tmpl w:val="EC24C65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D7390"/>
    <w:multiLevelType w:val="hybridMultilevel"/>
    <w:tmpl w:val="2ED88F6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B096D"/>
    <w:multiLevelType w:val="hybridMultilevel"/>
    <w:tmpl w:val="199A8562"/>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5"/>
  </w:num>
  <w:num w:numId="5">
    <w:abstractNumId w:val="23"/>
  </w:num>
  <w:num w:numId="6">
    <w:abstractNumId w:val="7"/>
  </w:num>
  <w:num w:numId="7">
    <w:abstractNumId w:val="19"/>
  </w:num>
  <w:num w:numId="8">
    <w:abstractNumId w:val="0"/>
  </w:num>
  <w:num w:numId="9">
    <w:abstractNumId w:val="21"/>
  </w:num>
  <w:num w:numId="10">
    <w:abstractNumId w:val="22"/>
  </w:num>
  <w:num w:numId="11">
    <w:abstractNumId w:val="16"/>
  </w:num>
  <w:num w:numId="12">
    <w:abstractNumId w:val="4"/>
  </w:num>
  <w:num w:numId="13">
    <w:abstractNumId w:val="14"/>
  </w:num>
  <w:num w:numId="14">
    <w:abstractNumId w:val="8"/>
  </w:num>
  <w:num w:numId="15">
    <w:abstractNumId w:val="9"/>
  </w:num>
  <w:num w:numId="16">
    <w:abstractNumId w:val="12"/>
  </w:num>
  <w:num w:numId="17">
    <w:abstractNumId w:val="15"/>
  </w:num>
  <w:num w:numId="18">
    <w:abstractNumId w:val="2"/>
  </w:num>
  <w:num w:numId="19">
    <w:abstractNumId w:val="18"/>
  </w:num>
  <w:num w:numId="20">
    <w:abstractNumId w:val="11"/>
  </w:num>
  <w:num w:numId="21">
    <w:abstractNumId w:val="20"/>
  </w:num>
  <w:num w:numId="22">
    <w:abstractNumId w:val="10"/>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EA"/>
    <w:rsid w:val="00020667"/>
    <w:rsid w:val="000867E3"/>
    <w:rsid w:val="00162644"/>
    <w:rsid w:val="001F4A16"/>
    <w:rsid w:val="001F6E78"/>
    <w:rsid w:val="00205DDC"/>
    <w:rsid w:val="00213A46"/>
    <w:rsid w:val="00266484"/>
    <w:rsid w:val="00293887"/>
    <w:rsid w:val="002D39DF"/>
    <w:rsid w:val="00304F9B"/>
    <w:rsid w:val="003B7351"/>
    <w:rsid w:val="003E41E7"/>
    <w:rsid w:val="003E76BE"/>
    <w:rsid w:val="003F1482"/>
    <w:rsid w:val="00410EF4"/>
    <w:rsid w:val="0044017F"/>
    <w:rsid w:val="004A73CF"/>
    <w:rsid w:val="00560202"/>
    <w:rsid w:val="00573DFB"/>
    <w:rsid w:val="005937A1"/>
    <w:rsid w:val="00594C43"/>
    <w:rsid w:val="005A7B1D"/>
    <w:rsid w:val="006622C0"/>
    <w:rsid w:val="006E3E93"/>
    <w:rsid w:val="0072654B"/>
    <w:rsid w:val="00777999"/>
    <w:rsid w:val="007C4B90"/>
    <w:rsid w:val="008379B3"/>
    <w:rsid w:val="00886BCA"/>
    <w:rsid w:val="008A0C02"/>
    <w:rsid w:val="008E0D91"/>
    <w:rsid w:val="008E7231"/>
    <w:rsid w:val="00903E08"/>
    <w:rsid w:val="00933909"/>
    <w:rsid w:val="00935E47"/>
    <w:rsid w:val="00941816"/>
    <w:rsid w:val="009615B0"/>
    <w:rsid w:val="009771A2"/>
    <w:rsid w:val="00AA092D"/>
    <w:rsid w:val="00AC1431"/>
    <w:rsid w:val="00B075EA"/>
    <w:rsid w:val="00B5267E"/>
    <w:rsid w:val="00B716E6"/>
    <w:rsid w:val="00B96DA5"/>
    <w:rsid w:val="00BB55E9"/>
    <w:rsid w:val="00BD2CFB"/>
    <w:rsid w:val="00BE2E28"/>
    <w:rsid w:val="00BF6A48"/>
    <w:rsid w:val="00CB2DEC"/>
    <w:rsid w:val="00CB754F"/>
    <w:rsid w:val="00CC3893"/>
    <w:rsid w:val="00D0348E"/>
    <w:rsid w:val="00D05335"/>
    <w:rsid w:val="00D0699A"/>
    <w:rsid w:val="00D11D78"/>
    <w:rsid w:val="00D23C06"/>
    <w:rsid w:val="00D27930"/>
    <w:rsid w:val="00D442DE"/>
    <w:rsid w:val="00D8655F"/>
    <w:rsid w:val="00DB0219"/>
    <w:rsid w:val="00DB6C18"/>
    <w:rsid w:val="00DC158F"/>
    <w:rsid w:val="00DC6C46"/>
    <w:rsid w:val="00DD07FD"/>
    <w:rsid w:val="00E37F74"/>
    <w:rsid w:val="00E55A5F"/>
    <w:rsid w:val="00EC3BBF"/>
    <w:rsid w:val="00F059B6"/>
    <w:rsid w:val="00F10CBB"/>
    <w:rsid w:val="00F732BD"/>
    <w:rsid w:val="00F808AE"/>
    <w:rsid w:val="00FF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A51"/>
  <w15:chartTrackingRefBased/>
  <w15:docId w15:val="{36C884DD-5078-441F-BCC5-9B469AF2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5EA"/>
    <w:pPr>
      <w:ind w:left="720"/>
      <w:contextualSpacing/>
    </w:pPr>
  </w:style>
  <w:style w:type="character" w:styleId="Hyperlink">
    <w:name w:val="Hyperlink"/>
    <w:basedOn w:val="DefaultParagraphFont"/>
    <w:uiPriority w:val="99"/>
    <w:unhideWhenUsed/>
    <w:rsid w:val="005A7B1D"/>
    <w:rPr>
      <w:color w:val="0000FF"/>
      <w:u w:val="single"/>
    </w:rPr>
  </w:style>
  <w:style w:type="table" w:styleId="TableGrid">
    <w:name w:val="Table Grid"/>
    <w:basedOn w:val="TableNormal"/>
    <w:uiPriority w:val="39"/>
    <w:rsid w:val="005A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267E"/>
    <w:rPr>
      <w:color w:val="605E5C"/>
      <w:shd w:val="clear" w:color="auto" w:fill="E1DFDD"/>
    </w:rPr>
  </w:style>
  <w:style w:type="paragraph" w:styleId="NoSpacing">
    <w:name w:val="No Spacing"/>
    <w:link w:val="NoSpacingChar"/>
    <w:uiPriority w:val="1"/>
    <w:qFormat/>
    <w:rsid w:val="00DD07FD"/>
    <w:rPr>
      <w:rFonts w:eastAsiaTheme="minorEastAsia"/>
    </w:rPr>
  </w:style>
  <w:style w:type="character" w:customStyle="1" w:styleId="NoSpacingChar">
    <w:name w:val="No Spacing Char"/>
    <w:basedOn w:val="DefaultParagraphFont"/>
    <w:link w:val="NoSpacing"/>
    <w:uiPriority w:val="1"/>
    <w:rsid w:val="00DD07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cp:lastPrinted>2024-02-28T18:22:00Z</cp:lastPrinted>
  <dcterms:created xsi:type="dcterms:W3CDTF">2024-04-24T17:45:00Z</dcterms:created>
  <dcterms:modified xsi:type="dcterms:W3CDTF">2024-04-24T18:00:00Z</dcterms:modified>
</cp:coreProperties>
</file>