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562FB8" w:rsidRDefault="00D41490" w:rsidP="00D57519">
      <w:pPr>
        <w:contextualSpacing/>
        <w:jc w:val="center"/>
        <w:rPr>
          <w:rFonts w:ascii="Century Gothic" w:hAnsi="Century Gothic" w:cstheme="minorHAnsi"/>
          <w:sz w:val="32"/>
          <w:szCs w:val="24"/>
        </w:rPr>
      </w:pPr>
      <w:r w:rsidRPr="00562FB8">
        <w:rPr>
          <w:rFonts w:ascii="Century Gothic" w:hAnsi="Century Gothic" w:cstheme="minorHAnsi"/>
          <w:sz w:val="32"/>
          <w:szCs w:val="24"/>
        </w:rPr>
        <w:t>Mark 15</w:t>
      </w:r>
    </w:p>
    <w:p w:rsidR="00D41490" w:rsidRPr="00562FB8" w:rsidRDefault="00D41490" w:rsidP="00D57519">
      <w:pPr>
        <w:contextualSpacing/>
        <w:jc w:val="center"/>
        <w:rPr>
          <w:rFonts w:ascii="Century Gothic" w:hAnsi="Century Gothic" w:cstheme="minorHAnsi"/>
          <w:sz w:val="24"/>
          <w:szCs w:val="24"/>
        </w:rPr>
      </w:pPr>
      <w:r w:rsidRPr="00562FB8">
        <w:rPr>
          <w:rFonts w:ascii="Century Gothic" w:hAnsi="Century Gothic" w:cstheme="minorHAnsi"/>
          <w:sz w:val="24"/>
          <w:szCs w:val="24"/>
        </w:rPr>
        <w:t>Lesson for Sunday, September 10, 2023</w:t>
      </w:r>
    </w:p>
    <w:p w:rsidR="00D41490" w:rsidRPr="00D57519" w:rsidRDefault="00D41490" w:rsidP="00D57519">
      <w:pPr>
        <w:contextualSpacing/>
        <w:rPr>
          <w:rFonts w:cstheme="minorHAnsi"/>
        </w:rPr>
      </w:pPr>
    </w:p>
    <w:p w:rsidR="00FE0386" w:rsidRPr="00D57519" w:rsidRDefault="00FE0386" w:rsidP="00D57519">
      <w:pPr>
        <w:contextualSpacing/>
        <w:rPr>
          <w:rFonts w:cstheme="minorHAnsi"/>
        </w:rPr>
      </w:pPr>
      <w:r w:rsidRPr="00D57519">
        <w:rPr>
          <w:rFonts w:cstheme="minorHAnsi"/>
        </w:rPr>
        <w:t xml:space="preserve">CHAPTER SUMMARY: </w:t>
      </w:r>
      <w:r w:rsidR="000B0C9D" w:rsidRPr="00D57519">
        <w:rPr>
          <w:rFonts w:cstheme="minorHAnsi"/>
        </w:rPr>
        <w:t xml:space="preserve">Jesus is put on trial, sentenced to death, crucified, and buried, taking upon Himself the sins of the world. </w:t>
      </w:r>
    </w:p>
    <w:p w:rsidR="000B0C9D" w:rsidRPr="00D57519" w:rsidRDefault="000B0C9D" w:rsidP="00D57519">
      <w:pPr>
        <w:pStyle w:val="ListParagraph"/>
        <w:numPr>
          <w:ilvl w:val="0"/>
          <w:numId w:val="1"/>
        </w:numPr>
        <w:rPr>
          <w:rFonts w:cstheme="minorHAnsi"/>
        </w:rPr>
      </w:pPr>
      <w:r w:rsidRPr="00D57519">
        <w:rPr>
          <w:rFonts w:cstheme="minorHAnsi"/>
        </w:rPr>
        <w:t>Events Preceding Crucifixion (vs. 1-21)</w:t>
      </w:r>
    </w:p>
    <w:p w:rsidR="000B0C9D" w:rsidRPr="00D57519" w:rsidRDefault="000B0C9D" w:rsidP="00D57519">
      <w:pPr>
        <w:pStyle w:val="ListParagraph"/>
        <w:numPr>
          <w:ilvl w:val="1"/>
          <w:numId w:val="1"/>
        </w:numPr>
        <w:rPr>
          <w:rFonts w:cstheme="minorHAnsi"/>
        </w:rPr>
      </w:pPr>
      <w:r w:rsidRPr="00D57519">
        <w:rPr>
          <w:rFonts w:cstheme="minorHAnsi"/>
        </w:rPr>
        <w:t>The conspiracy (vs. 1)</w:t>
      </w:r>
    </w:p>
    <w:p w:rsidR="000B0C9D" w:rsidRPr="00D57519" w:rsidRDefault="000B0C9D" w:rsidP="00D57519">
      <w:pPr>
        <w:pStyle w:val="ListParagraph"/>
        <w:numPr>
          <w:ilvl w:val="1"/>
          <w:numId w:val="1"/>
        </w:numPr>
        <w:rPr>
          <w:rFonts w:cstheme="minorHAnsi"/>
        </w:rPr>
      </w:pPr>
      <w:r w:rsidRPr="00D57519">
        <w:rPr>
          <w:rFonts w:cstheme="minorHAnsi"/>
        </w:rPr>
        <w:t>The confusion (vs. 2)</w:t>
      </w:r>
    </w:p>
    <w:p w:rsidR="000B0C9D" w:rsidRPr="00D57519" w:rsidRDefault="000B0C9D" w:rsidP="00D57519">
      <w:pPr>
        <w:pStyle w:val="ListParagraph"/>
        <w:numPr>
          <w:ilvl w:val="1"/>
          <w:numId w:val="1"/>
        </w:numPr>
        <w:rPr>
          <w:rFonts w:cstheme="minorHAnsi"/>
        </w:rPr>
      </w:pPr>
      <w:r w:rsidRPr="00D57519">
        <w:rPr>
          <w:rFonts w:cstheme="minorHAnsi"/>
        </w:rPr>
        <w:t>The charges (vs. 3-5)</w:t>
      </w:r>
    </w:p>
    <w:p w:rsidR="000B0C9D" w:rsidRPr="00D57519" w:rsidRDefault="000B0C9D" w:rsidP="00D57519">
      <w:pPr>
        <w:pStyle w:val="ListParagraph"/>
        <w:numPr>
          <w:ilvl w:val="1"/>
          <w:numId w:val="1"/>
        </w:numPr>
        <w:rPr>
          <w:rFonts w:cstheme="minorHAnsi"/>
        </w:rPr>
      </w:pPr>
      <w:r w:rsidRPr="00D57519">
        <w:rPr>
          <w:rFonts w:cstheme="minorHAnsi"/>
        </w:rPr>
        <w:t>The custom (vs. 6)</w:t>
      </w:r>
    </w:p>
    <w:p w:rsidR="000B0C9D" w:rsidRPr="00D57519" w:rsidRDefault="000B0C9D" w:rsidP="00D57519">
      <w:pPr>
        <w:pStyle w:val="ListParagraph"/>
        <w:numPr>
          <w:ilvl w:val="1"/>
          <w:numId w:val="1"/>
        </w:numPr>
        <w:rPr>
          <w:rFonts w:cstheme="minorHAnsi"/>
        </w:rPr>
      </w:pPr>
      <w:r w:rsidRPr="00D57519">
        <w:rPr>
          <w:rFonts w:cstheme="minorHAnsi"/>
        </w:rPr>
        <w:t>The choice (vs. 7-14)</w:t>
      </w:r>
    </w:p>
    <w:p w:rsidR="000B0C9D" w:rsidRPr="00D57519" w:rsidRDefault="000B0C9D" w:rsidP="00D57519">
      <w:pPr>
        <w:pStyle w:val="ListParagraph"/>
        <w:numPr>
          <w:ilvl w:val="1"/>
          <w:numId w:val="1"/>
        </w:numPr>
        <w:rPr>
          <w:rFonts w:cstheme="minorHAnsi"/>
        </w:rPr>
      </w:pPr>
      <w:r w:rsidRPr="00D57519">
        <w:rPr>
          <w:rFonts w:cstheme="minorHAnsi"/>
        </w:rPr>
        <w:t>The chastening (vs. 15)</w:t>
      </w:r>
    </w:p>
    <w:p w:rsidR="000B0C9D" w:rsidRPr="00D57519" w:rsidRDefault="000B0C9D" w:rsidP="00D57519">
      <w:pPr>
        <w:pStyle w:val="ListParagraph"/>
        <w:numPr>
          <w:ilvl w:val="1"/>
          <w:numId w:val="1"/>
        </w:numPr>
        <w:rPr>
          <w:rFonts w:cstheme="minorHAnsi"/>
        </w:rPr>
      </w:pPr>
      <w:bookmarkStart w:id="0" w:name="_GoBack"/>
      <w:bookmarkEnd w:id="0"/>
      <w:r w:rsidRPr="00D57519">
        <w:rPr>
          <w:rFonts w:cstheme="minorHAnsi"/>
        </w:rPr>
        <w:t>The contempt (vs. 16-20)</w:t>
      </w:r>
    </w:p>
    <w:p w:rsidR="000B0C9D" w:rsidRPr="00D57519" w:rsidRDefault="000B0C9D" w:rsidP="00D57519">
      <w:pPr>
        <w:pStyle w:val="ListParagraph"/>
        <w:numPr>
          <w:ilvl w:val="1"/>
          <w:numId w:val="1"/>
        </w:numPr>
        <w:rPr>
          <w:rFonts w:cstheme="minorHAnsi"/>
        </w:rPr>
      </w:pPr>
      <w:r w:rsidRPr="00D57519">
        <w:rPr>
          <w:rFonts w:cstheme="minorHAnsi"/>
        </w:rPr>
        <w:t>The cross-bearer (vs. 21)</w:t>
      </w:r>
    </w:p>
    <w:p w:rsidR="000B0C9D" w:rsidRPr="00D57519" w:rsidRDefault="000B0C9D" w:rsidP="00D57519">
      <w:pPr>
        <w:pStyle w:val="ListParagraph"/>
        <w:numPr>
          <w:ilvl w:val="0"/>
          <w:numId w:val="1"/>
        </w:numPr>
        <w:rPr>
          <w:rFonts w:cstheme="minorHAnsi"/>
        </w:rPr>
      </w:pPr>
      <w:r w:rsidRPr="00D57519">
        <w:rPr>
          <w:rFonts w:cstheme="minorHAnsi"/>
        </w:rPr>
        <w:t>Events During the Crucifixion (vs. 22-37)</w:t>
      </w:r>
    </w:p>
    <w:p w:rsidR="000B0C9D" w:rsidRPr="00D57519" w:rsidRDefault="000B0C9D" w:rsidP="00D57519">
      <w:pPr>
        <w:pStyle w:val="ListParagraph"/>
        <w:numPr>
          <w:ilvl w:val="1"/>
          <w:numId w:val="1"/>
        </w:numPr>
        <w:rPr>
          <w:rFonts w:cstheme="minorHAnsi"/>
        </w:rPr>
      </w:pPr>
      <w:r w:rsidRPr="00D57519">
        <w:rPr>
          <w:rFonts w:cstheme="minorHAnsi"/>
        </w:rPr>
        <w:t>The cup for the cross (vs. 22-23)</w:t>
      </w:r>
    </w:p>
    <w:p w:rsidR="000B0C9D" w:rsidRPr="00D57519" w:rsidRDefault="000B0C9D" w:rsidP="00D57519">
      <w:pPr>
        <w:pStyle w:val="ListParagraph"/>
        <w:numPr>
          <w:ilvl w:val="1"/>
          <w:numId w:val="1"/>
        </w:numPr>
        <w:rPr>
          <w:rFonts w:cstheme="minorHAnsi"/>
        </w:rPr>
      </w:pPr>
      <w:r w:rsidRPr="00D57519">
        <w:rPr>
          <w:rFonts w:cstheme="minorHAnsi"/>
        </w:rPr>
        <w:t>The clothing below the cross (vs. 24-25)</w:t>
      </w:r>
    </w:p>
    <w:p w:rsidR="000B0C9D" w:rsidRPr="00D57519" w:rsidRDefault="000B0C9D" w:rsidP="00D57519">
      <w:pPr>
        <w:pStyle w:val="ListParagraph"/>
        <w:numPr>
          <w:ilvl w:val="1"/>
          <w:numId w:val="1"/>
        </w:numPr>
        <w:rPr>
          <w:rFonts w:cstheme="minorHAnsi"/>
        </w:rPr>
      </w:pPr>
      <w:r w:rsidRPr="00D57519">
        <w:rPr>
          <w:rFonts w:cstheme="minorHAnsi"/>
        </w:rPr>
        <w:t>The citation on the cross (vs. 26)</w:t>
      </w:r>
    </w:p>
    <w:p w:rsidR="000B0C9D" w:rsidRPr="00D57519" w:rsidRDefault="000B0C9D" w:rsidP="00D57519">
      <w:pPr>
        <w:pStyle w:val="ListParagraph"/>
        <w:numPr>
          <w:ilvl w:val="1"/>
          <w:numId w:val="1"/>
        </w:numPr>
        <w:rPr>
          <w:rFonts w:cstheme="minorHAnsi"/>
        </w:rPr>
      </w:pPr>
      <w:r w:rsidRPr="00D57519">
        <w:rPr>
          <w:rFonts w:cstheme="minorHAnsi"/>
        </w:rPr>
        <w:t>The criminals alongside the cross (vs. 27-28)</w:t>
      </w:r>
    </w:p>
    <w:p w:rsidR="000B0C9D" w:rsidRPr="00D57519" w:rsidRDefault="000B0C9D" w:rsidP="00D57519">
      <w:pPr>
        <w:pStyle w:val="ListParagraph"/>
        <w:numPr>
          <w:ilvl w:val="1"/>
          <w:numId w:val="1"/>
        </w:numPr>
        <w:rPr>
          <w:rFonts w:cstheme="minorHAnsi"/>
        </w:rPr>
      </w:pPr>
      <w:r w:rsidRPr="00D57519">
        <w:rPr>
          <w:rFonts w:cstheme="minorHAnsi"/>
        </w:rPr>
        <w:t>The contempt toward the cross (vs. 29-32)</w:t>
      </w:r>
    </w:p>
    <w:p w:rsidR="000B0C9D" w:rsidRPr="00D57519" w:rsidRDefault="000B0C9D" w:rsidP="00D57519">
      <w:pPr>
        <w:pStyle w:val="ListParagraph"/>
        <w:numPr>
          <w:ilvl w:val="1"/>
          <w:numId w:val="1"/>
        </w:numPr>
        <w:rPr>
          <w:rFonts w:cstheme="minorHAnsi"/>
        </w:rPr>
      </w:pPr>
      <w:r w:rsidRPr="00D57519">
        <w:rPr>
          <w:rFonts w:cstheme="minorHAnsi"/>
        </w:rPr>
        <w:t>The cloud covering the cross (vs. 33)</w:t>
      </w:r>
    </w:p>
    <w:p w:rsidR="000B0C9D" w:rsidRPr="00D57519" w:rsidRDefault="000B0C9D" w:rsidP="00D57519">
      <w:pPr>
        <w:pStyle w:val="ListParagraph"/>
        <w:numPr>
          <w:ilvl w:val="1"/>
          <w:numId w:val="1"/>
        </w:numPr>
        <w:rPr>
          <w:rFonts w:cstheme="minorHAnsi"/>
        </w:rPr>
      </w:pPr>
      <w:r w:rsidRPr="00D57519">
        <w:rPr>
          <w:rFonts w:cstheme="minorHAnsi"/>
        </w:rPr>
        <w:t>The cry from the cross (vs. 34)</w:t>
      </w:r>
    </w:p>
    <w:p w:rsidR="000B0C9D" w:rsidRPr="00D57519" w:rsidRDefault="000B0C9D" w:rsidP="00D57519">
      <w:pPr>
        <w:pStyle w:val="ListParagraph"/>
        <w:numPr>
          <w:ilvl w:val="1"/>
          <w:numId w:val="1"/>
        </w:numPr>
        <w:rPr>
          <w:rFonts w:cstheme="minorHAnsi"/>
        </w:rPr>
      </w:pPr>
      <w:r w:rsidRPr="00D57519">
        <w:rPr>
          <w:rFonts w:cstheme="minorHAnsi"/>
        </w:rPr>
        <w:t>The confusion around the cross (vs. 35-36)</w:t>
      </w:r>
    </w:p>
    <w:p w:rsidR="000B0C9D" w:rsidRPr="00D57519" w:rsidRDefault="000B0C9D" w:rsidP="00D57519">
      <w:pPr>
        <w:pStyle w:val="ListParagraph"/>
        <w:numPr>
          <w:ilvl w:val="1"/>
          <w:numId w:val="1"/>
        </w:numPr>
        <w:rPr>
          <w:rFonts w:cstheme="minorHAnsi"/>
        </w:rPr>
      </w:pPr>
      <w:r w:rsidRPr="00D57519">
        <w:rPr>
          <w:rFonts w:cstheme="minorHAnsi"/>
        </w:rPr>
        <w:t>The consummation of the cross (vs. 37)</w:t>
      </w:r>
    </w:p>
    <w:p w:rsidR="000B0C9D" w:rsidRPr="00D57519" w:rsidRDefault="000B0C9D" w:rsidP="00D57519">
      <w:pPr>
        <w:pStyle w:val="ListParagraph"/>
        <w:numPr>
          <w:ilvl w:val="0"/>
          <w:numId w:val="1"/>
        </w:numPr>
        <w:rPr>
          <w:rFonts w:cstheme="minorHAnsi"/>
        </w:rPr>
      </w:pPr>
      <w:r w:rsidRPr="00D57519">
        <w:rPr>
          <w:rFonts w:cstheme="minorHAnsi"/>
        </w:rPr>
        <w:t>Events Following the Crucifixion (vs. 38-47)</w:t>
      </w:r>
    </w:p>
    <w:p w:rsidR="000B0C9D" w:rsidRPr="00D57519" w:rsidRDefault="000B0C9D" w:rsidP="00D57519">
      <w:pPr>
        <w:pStyle w:val="ListParagraph"/>
        <w:numPr>
          <w:ilvl w:val="1"/>
          <w:numId w:val="1"/>
        </w:numPr>
        <w:rPr>
          <w:rFonts w:cstheme="minorHAnsi"/>
        </w:rPr>
      </w:pPr>
      <w:r w:rsidRPr="00D57519">
        <w:rPr>
          <w:rFonts w:cstheme="minorHAnsi"/>
        </w:rPr>
        <w:t>Regarding the tearing of the veil (vs. 38)</w:t>
      </w:r>
    </w:p>
    <w:p w:rsidR="000B0C9D" w:rsidRPr="00D57519" w:rsidRDefault="000B0C9D" w:rsidP="00D57519">
      <w:pPr>
        <w:pStyle w:val="ListParagraph"/>
        <w:numPr>
          <w:ilvl w:val="1"/>
          <w:numId w:val="1"/>
        </w:numPr>
        <w:rPr>
          <w:rFonts w:cstheme="minorHAnsi"/>
        </w:rPr>
      </w:pPr>
      <w:r w:rsidRPr="00D57519">
        <w:rPr>
          <w:rFonts w:cstheme="minorHAnsi"/>
        </w:rPr>
        <w:t xml:space="preserve">Regarding the </w:t>
      </w:r>
      <w:r w:rsidR="005D56E2" w:rsidRPr="00D57519">
        <w:rPr>
          <w:rFonts w:cstheme="minorHAnsi"/>
        </w:rPr>
        <w:t>tribute of the centurion (vs. 39)</w:t>
      </w:r>
    </w:p>
    <w:p w:rsidR="005D56E2" w:rsidRPr="00D57519" w:rsidRDefault="005D56E2" w:rsidP="00D57519">
      <w:pPr>
        <w:pStyle w:val="ListParagraph"/>
        <w:numPr>
          <w:ilvl w:val="1"/>
          <w:numId w:val="1"/>
        </w:numPr>
        <w:rPr>
          <w:rFonts w:cstheme="minorHAnsi"/>
        </w:rPr>
      </w:pPr>
      <w:r w:rsidRPr="00D57519">
        <w:rPr>
          <w:rFonts w:cstheme="minorHAnsi"/>
        </w:rPr>
        <w:t>Regarding the testimony of the women (vs. 40-41)</w:t>
      </w:r>
    </w:p>
    <w:p w:rsidR="005D56E2" w:rsidRPr="00D57519" w:rsidRDefault="005D56E2" w:rsidP="00D57519">
      <w:pPr>
        <w:pStyle w:val="ListParagraph"/>
        <w:numPr>
          <w:ilvl w:val="1"/>
          <w:numId w:val="1"/>
        </w:numPr>
        <w:rPr>
          <w:rFonts w:cstheme="minorHAnsi"/>
        </w:rPr>
      </w:pPr>
      <w:r w:rsidRPr="00D57519">
        <w:rPr>
          <w:rFonts w:cstheme="minorHAnsi"/>
        </w:rPr>
        <w:t>Regarding the tomb of Joseph of Arimathea (vs. 42-47)</w:t>
      </w:r>
    </w:p>
    <w:p w:rsidR="00FE0386" w:rsidRPr="00D57519" w:rsidRDefault="00FE0386" w:rsidP="00D57519">
      <w:pPr>
        <w:contextualSpacing/>
        <w:rPr>
          <w:rFonts w:cstheme="minorHAnsi"/>
        </w:rPr>
      </w:pPr>
    </w:p>
    <w:p w:rsidR="00D41490" w:rsidRDefault="00FE0386" w:rsidP="00D57519">
      <w:pPr>
        <w:contextualSpacing/>
        <w:rPr>
          <w:rFonts w:cstheme="minorHAnsi"/>
        </w:rPr>
      </w:pPr>
      <w:r w:rsidRPr="00D57519">
        <w:rPr>
          <w:rFonts w:cstheme="minorHAnsi"/>
        </w:rPr>
        <w:t xml:space="preserve">INTRODUCTION: </w:t>
      </w:r>
    </w:p>
    <w:p w:rsidR="00D57519" w:rsidRPr="00D57519" w:rsidRDefault="00D57519" w:rsidP="00D57519">
      <w:pPr>
        <w:pStyle w:val="ListParagraph"/>
        <w:numPr>
          <w:ilvl w:val="0"/>
          <w:numId w:val="2"/>
        </w:numPr>
        <w:rPr>
          <w:rFonts w:cstheme="minorHAnsi"/>
        </w:rPr>
      </w:pPr>
      <w:r>
        <w:rPr>
          <w:rFonts w:cstheme="minorHAnsi"/>
        </w:rPr>
        <w:t xml:space="preserve">What details do you remember from Jesus’s arrest through His burial? </w:t>
      </w:r>
      <w:r>
        <w:rPr>
          <w:rFonts w:cstheme="minorHAnsi"/>
          <w:i/>
        </w:rPr>
        <w:t>Allow for discussion…</w:t>
      </w:r>
    </w:p>
    <w:p w:rsidR="00D57519" w:rsidRDefault="00D57519" w:rsidP="00D57519">
      <w:pPr>
        <w:pStyle w:val="ListParagraph"/>
        <w:numPr>
          <w:ilvl w:val="0"/>
          <w:numId w:val="2"/>
        </w:numPr>
        <w:rPr>
          <w:rFonts w:cstheme="minorHAnsi"/>
        </w:rPr>
      </w:pPr>
      <w:r>
        <w:rPr>
          <w:rFonts w:cstheme="minorHAnsi"/>
        </w:rPr>
        <w:t xml:space="preserve">Most remember details from His trial, His time with Pilate, the mob clamoring for His crucifixion, etc. But have you ever given much thought to the burial of Jesus? </w:t>
      </w:r>
    </w:p>
    <w:p w:rsidR="00D57519" w:rsidRDefault="00D57519" w:rsidP="00D57519">
      <w:pPr>
        <w:pStyle w:val="ListParagraph"/>
        <w:numPr>
          <w:ilvl w:val="0"/>
          <w:numId w:val="2"/>
        </w:numPr>
        <w:rPr>
          <w:rFonts w:cstheme="minorHAnsi"/>
        </w:rPr>
      </w:pPr>
      <w:r>
        <w:rPr>
          <w:rFonts w:cstheme="minorHAnsi"/>
        </w:rPr>
        <w:t xml:space="preserve">His burial seems simple enough. After all, that is what we do when someone dies. </w:t>
      </w:r>
    </w:p>
    <w:p w:rsidR="00D57519" w:rsidRPr="00D57519" w:rsidRDefault="00D57519" w:rsidP="00D57519">
      <w:pPr>
        <w:pStyle w:val="ListParagraph"/>
        <w:numPr>
          <w:ilvl w:val="0"/>
          <w:numId w:val="2"/>
        </w:numPr>
        <w:rPr>
          <w:rFonts w:cstheme="minorHAnsi"/>
        </w:rPr>
      </w:pPr>
      <w:r>
        <w:rPr>
          <w:rFonts w:cstheme="minorHAnsi"/>
        </w:rPr>
        <w:t>But there is more for us to consider. T</w:t>
      </w:r>
      <w:r w:rsidRPr="00D57519">
        <w:rPr>
          <w:rFonts w:eastAsia="Times New Roman" w:cstheme="minorHAnsi"/>
          <w:color w:val="212529"/>
        </w:rPr>
        <w:t>he burial of Jesus presents a strong picture of courage, the kind of courage that sets a dynamic example for all to follow.</w:t>
      </w:r>
    </w:p>
    <w:p w:rsidR="00D57519" w:rsidRDefault="00D57519" w:rsidP="00D57519">
      <w:pPr>
        <w:rPr>
          <w:rFonts w:cstheme="minorHAnsi"/>
        </w:rPr>
      </w:pPr>
    </w:p>
    <w:p w:rsidR="00D57519" w:rsidRPr="00D57519" w:rsidRDefault="00D57519" w:rsidP="00D57519">
      <w:pPr>
        <w:rPr>
          <w:rFonts w:cstheme="minorHAnsi"/>
        </w:rPr>
      </w:pPr>
      <w:r>
        <w:rPr>
          <w:rFonts w:cstheme="minorHAnsi"/>
        </w:rPr>
        <w:t xml:space="preserve">BIBLE STUDY: </w:t>
      </w:r>
    </w:p>
    <w:p w:rsidR="00D57519" w:rsidRPr="00D57519" w:rsidRDefault="00D57519" w:rsidP="00D57519">
      <w:pPr>
        <w:pStyle w:val="ListParagraph"/>
        <w:numPr>
          <w:ilvl w:val="0"/>
          <w:numId w:val="3"/>
        </w:numPr>
        <w:shd w:val="clear" w:color="auto" w:fill="FFFFFF"/>
        <w:rPr>
          <w:rFonts w:eastAsia="Times New Roman" w:cstheme="minorHAnsi"/>
          <w:color w:val="212529"/>
        </w:rPr>
      </w:pPr>
      <w:r w:rsidRPr="00D57519">
        <w:rPr>
          <w:rFonts w:eastAsia="Times New Roman" w:cstheme="minorHAnsi"/>
          <w:color w:val="212529"/>
        </w:rPr>
        <w:t>The need for haste because the Sabbath was approaching (v</w:t>
      </w:r>
      <w:r w:rsidR="00F33A36">
        <w:rPr>
          <w:rFonts w:eastAsia="Times New Roman" w:cstheme="minorHAnsi"/>
          <w:color w:val="212529"/>
        </w:rPr>
        <w:t xml:space="preserve">s. </w:t>
      </w:r>
      <w:r w:rsidRPr="00D57519">
        <w:rPr>
          <w:rFonts w:eastAsia="Times New Roman" w:cstheme="minorHAnsi"/>
          <w:color w:val="212529"/>
        </w:rPr>
        <w:t>42).</w:t>
      </w:r>
    </w:p>
    <w:p w:rsidR="00F33A36" w:rsidRDefault="00F33A36" w:rsidP="00D57519">
      <w:pPr>
        <w:pStyle w:val="ListParagraph"/>
        <w:numPr>
          <w:ilvl w:val="1"/>
          <w:numId w:val="3"/>
        </w:numPr>
        <w:shd w:val="clear" w:color="auto" w:fill="FFFFFF"/>
        <w:rPr>
          <w:rFonts w:eastAsia="Times New Roman" w:cstheme="minorHAnsi"/>
          <w:color w:val="212529"/>
        </w:rPr>
      </w:pPr>
      <w:r>
        <w:rPr>
          <w:rFonts w:eastAsia="Times New Roman" w:cstheme="minorHAnsi"/>
          <w:color w:val="212529"/>
        </w:rPr>
        <w:t>Jesus was dead and needed to be buried. But as we read this verse we can sense the urgency to get it done quickly. What was the reason for their hastiness?</w:t>
      </w:r>
    </w:p>
    <w:p w:rsidR="00F33A36" w:rsidRDefault="00F33A36" w:rsidP="00F33A36">
      <w:pPr>
        <w:pStyle w:val="ListParagraph"/>
        <w:numPr>
          <w:ilvl w:val="1"/>
          <w:numId w:val="3"/>
        </w:numPr>
        <w:shd w:val="clear" w:color="auto" w:fill="FFFFFF"/>
        <w:rPr>
          <w:rFonts w:eastAsia="Times New Roman" w:cstheme="minorHAnsi"/>
          <w:color w:val="212529"/>
        </w:rPr>
      </w:pPr>
      <w:r>
        <w:rPr>
          <w:rFonts w:eastAsia="Times New Roman" w:cstheme="minorHAnsi"/>
          <w:color w:val="212529"/>
        </w:rPr>
        <w:t>T</w:t>
      </w:r>
      <w:r w:rsidR="00D57519" w:rsidRPr="00F33A36">
        <w:rPr>
          <w:rFonts w:eastAsia="Times New Roman" w:cstheme="minorHAnsi"/>
          <w:color w:val="212529"/>
        </w:rPr>
        <w:t xml:space="preserve">he Sabbath was the day of worship for Jews. The </w:t>
      </w:r>
      <w:r w:rsidRPr="00F33A36">
        <w:rPr>
          <w:rFonts w:eastAsia="Times New Roman" w:cstheme="minorHAnsi"/>
          <w:color w:val="212529"/>
        </w:rPr>
        <w:t xml:space="preserve">Jewish </w:t>
      </w:r>
      <w:r w:rsidR="00D57519" w:rsidRPr="00F33A36">
        <w:rPr>
          <w:rFonts w:eastAsia="Times New Roman" w:cstheme="minorHAnsi"/>
          <w:color w:val="212529"/>
        </w:rPr>
        <w:t xml:space="preserve">day began at 6 </w:t>
      </w:r>
      <w:r w:rsidRPr="00F33A36">
        <w:rPr>
          <w:rFonts w:eastAsia="Times New Roman" w:cstheme="minorHAnsi"/>
          <w:color w:val="212529"/>
        </w:rPr>
        <w:t>PM and s</w:t>
      </w:r>
      <w:r w:rsidR="00D57519" w:rsidRPr="00F33A36">
        <w:rPr>
          <w:rFonts w:eastAsia="Times New Roman" w:cstheme="minorHAnsi"/>
          <w:color w:val="212529"/>
        </w:rPr>
        <w:t>trict Jewish law said that once the Sabbath began, no work could be done including the burial of the dead.</w:t>
      </w:r>
    </w:p>
    <w:p w:rsidR="00F33A36" w:rsidRDefault="00D57519" w:rsidP="00F33A36">
      <w:pPr>
        <w:pStyle w:val="ListParagraph"/>
        <w:numPr>
          <w:ilvl w:val="1"/>
          <w:numId w:val="3"/>
        </w:numPr>
        <w:shd w:val="clear" w:color="auto" w:fill="FFFFFF"/>
        <w:rPr>
          <w:rFonts w:eastAsia="Times New Roman" w:cstheme="minorHAnsi"/>
          <w:color w:val="212529"/>
        </w:rPr>
      </w:pPr>
      <w:r w:rsidRPr="00F33A36">
        <w:rPr>
          <w:rFonts w:eastAsia="Times New Roman" w:cstheme="minorHAnsi"/>
          <w:color w:val="212529"/>
        </w:rPr>
        <w:t xml:space="preserve">Jesus died at 3 </w:t>
      </w:r>
      <w:r w:rsidR="00F33A36" w:rsidRPr="00F33A36">
        <w:rPr>
          <w:rFonts w:eastAsia="Times New Roman" w:cstheme="minorHAnsi"/>
          <w:color w:val="212529"/>
        </w:rPr>
        <w:t>PM</w:t>
      </w:r>
      <w:r w:rsidRPr="00F33A36">
        <w:rPr>
          <w:rFonts w:eastAsia="Times New Roman" w:cstheme="minorHAnsi"/>
          <w:color w:val="212529"/>
        </w:rPr>
        <w:t xml:space="preserve"> (see Mk. 15:33-34,37). He died on Friday, the day of preparation for the Sabbath. If anything was to be done with Jesus' body, it had to be done immediately and quickly. Only three hours remained for work.</w:t>
      </w:r>
    </w:p>
    <w:p w:rsidR="00D57519" w:rsidRDefault="00D57519" w:rsidP="00F33A36">
      <w:pPr>
        <w:pStyle w:val="ListParagraph"/>
        <w:numPr>
          <w:ilvl w:val="1"/>
          <w:numId w:val="3"/>
        </w:numPr>
        <w:shd w:val="clear" w:color="auto" w:fill="FFFFFF"/>
        <w:rPr>
          <w:rFonts w:eastAsia="Times New Roman" w:cstheme="minorHAnsi"/>
          <w:color w:val="212529"/>
        </w:rPr>
      </w:pPr>
      <w:r w:rsidRPr="00F33A36">
        <w:rPr>
          <w:rFonts w:eastAsia="Times New Roman" w:cstheme="minorHAnsi"/>
          <w:color w:val="212529"/>
        </w:rPr>
        <w:t>The Romans either dumped the bodies of crucified criminals in the trash heaps or left the bodies hanging upon the cross for the vultures and animals to consume. If Jesus' body was not removed quickly within these three hours, the fate of His body was set. The Romans would not care what happened to Him, and no Jew could remove Him until the Sabbath was over.</w:t>
      </w:r>
    </w:p>
    <w:p w:rsidR="00F33A36" w:rsidRDefault="00F33A36" w:rsidP="00D57519">
      <w:pPr>
        <w:pStyle w:val="ListParagraph"/>
        <w:numPr>
          <w:ilvl w:val="0"/>
          <w:numId w:val="3"/>
        </w:numPr>
        <w:shd w:val="clear" w:color="auto" w:fill="FFFFFF"/>
        <w:rPr>
          <w:rFonts w:eastAsia="Times New Roman" w:cstheme="minorHAnsi"/>
          <w:color w:val="212529"/>
        </w:rPr>
      </w:pPr>
      <w:r>
        <w:rPr>
          <w:rFonts w:eastAsia="Times New Roman" w:cstheme="minorHAnsi"/>
          <w:color w:val="212529"/>
        </w:rPr>
        <w:t>The c</w:t>
      </w:r>
      <w:r w:rsidR="00D57519" w:rsidRPr="00F33A36">
        <w:rPr>
          <w:rFonts w:eastAsia="Times New Roman" w:cstheme="minorHAnsi"/>
          <w:color w:val="212529"/>
        </w:rPr>
        <w:t xml:space="preserve">ourage </w:t>
      </w:r>
      <w:r>
        <w:rPr>
          <w:rFonts w:eastAsia="Times New Roman" w:cstheme="minorHAnsi"/>
          <w:color w:val="212529"/>
        </w:rPr>
        <w:t xml:space="preserve">to </w:t>
      </w:r>
      <w:r w:rsidR="00D57519" w:rsidRPr="00F33A36">
        <w:rPr>
          <w:rFonts w:eastAsia="Times New Roman" w:cstheme="minorHAnsi"/>
          <w:color w:val="212529"/>
        </w:rPr>
        <w:t>boldly request the body of Jesus (v</w:t>
      </w:r>
      <w:r>
        <w:rPr>
          <w:rFonts w:eastAsia="Times New Roman" w:cstheme="minorHAnsi"/>
          <w:color w:val="212529"/>
        </w:rPr>
        <w:t>s</w:t>
      </w:r>
      <w:r w:rsidR="00D57519" w:rsidRPr="00F33A36">
        <w:rPr>
          <w:rFonts w:eastAsia="Times New Roman" w:cstheme="minorHAnsi"/>
          <w:color w:val="212529"/>
        </w:rPr>
        <w:t>.</w:t>
      </w:r>
      <w:r>
        <w:rPr>
          <w:rFonts w:eastAsia="Times New Roman" w:cstheme="minorHAnsi"/>
          <w:color w:val="212529"/>
        </w:rPr>
        <w:t xml:space="preserve"> </w:t>
      </w:r>
      <w:r w:rsidR="00D57519" w:rsidRPr="00F33A36">
        <w:rPr>
          <w:rFonts w:eastAsia="Times New Roman" w:cstheme="minorHAnsi"/>
          <w:color w:val="212529"/>
        </w:rPr>
        <w:t>43</w:t>
      </w:r>
      <w:r w:rsidR="00562FB8">
        <w:rPr>
          <w:rFonts w:eastAsia="Times New Roman" w:cstheme="minorHAnsi"/>
          <w:color w:val="212529"/>
        </w:rPr>
        <w:t>-45</w:t>
      </w:r>
      <w:r w:rsidR="00D57519" w:rsidRPr="00F33A36">
        <w:rPr>
          <w:rFonts w:eastAsia="Times New Roman" w:cstheme="minorHAnsi"/>
          <w:color w:val="212529"/>
        </w:rPr>
        <w:t>).</w:t>
      </w:r>
    </w:p>
    <w:p w:rsidR="00F33A36" w:rsidRDefault="00D57519" w:rsidP="00D57519">
      <w:pPr>
        <w:pStyle w:val="ListParagraph"/>
        <w:numPr>
          <w:ilvl w:val="1"/>
          <w:numId w:val="3"/>
        </w:numPr>
        <w:shd w:val="clear" w:color="auto" w:fill="FFFFFF"/>
        <w:rPr>
          <w:rFonts w:eastAsia="Times New Roman" w:cstheme="minorHAnsi"/>
          <w:color w:val="212529"/>
        </w:rPr>
      </w:pPr>
      <w:r w:rsidRPr="00F33A36">
        <w:rPr>
          <w:rFonts w:eastAsia="Times New Roman" w:cstheme="minorHAnsi"/>
          <w:color w:val="212529"/>
        </w:rPr>
        <w:lastRenderedPageBreak/>
        <w:t xml:space="preserve">This was a striking picture. A man, Joseph of </w:t>
      </w:r>
      <w:proofErr w:type="spellStart"/>
      <w:r w:rsidRPr="00F33A36">
        <w:rPr>
          <w:rFonts w:eastAsia="Times New Roman" w:cstheme="minorHAnsi"/>
          <w:color w:val="212529"/>
        </w:rPr>
        <w:t>Arimathaea</w:t>
      </w:r>
      <w:proofErr w:type="spellEnd"/>
      <w:r w:rsidRPr="00F33A36">
        <w:rPr>
          <w:rFonts w:eastAsia="Times New Roman" w:cstheme="minorHAnsi"/>
          <w:color w:val="212529"/>
        </w:rPr>
        <w:t>, was stirred to step forth for Jesus. Several important facts are given by the gospel writers about him</w:t>
      </w:r>
      <w:r w:rsidR="00F33A36">
        <w:rPr>
          <w:rFonts w:eastAsia="Times New Roman" w:cstheme="minorHAnsi"/>
          <w:color w:val="212529"/>
        </w:rPr>
        <w:t>:</w:t>
      </w:r>
    </w:p>
    <w:p w:rsidR="00F33A36" w:rsidRDefault="00D57519" w:rsidP="00D57519">
      <w:pPr>
        <w:pStyle w:val="ListParagraph"/>
        <w:numPr>
          <w:ilvl w:val="2"/>
          <w:numId w:val="3"/>
        </w:numPr>
        <w:shd w:val="clear" w:color="auto" w:fill="FFFFFF"/>
        <w:rPr>
          <w:rFonts w:eastAsia="Times New Roman" w:cstheme="minorHAnsi"/>
          <w:color w:val="212529"/>
        </w:rPr>
      </w:pPr>
      <w:r w:rsidRPr="00F33A36">
        <w:rPr>
          <w:rFonts w:eastAsia="Times New Roman" w:cstheme="minorHAnsi"/>
          <w:color w:val="212529"/>
        </w:rPr>
        <w:t xml:space="preserve">He was from </w:t>
      </w:r>
      <w:proofErr w:type="spellStart"/>
      <w:r w:rsidRPr="00F33A36">
        <w:rPr>
          <w:rFonts w:eastAsia="Times New Roman" w:cstheme="minorHAnsi"/>
          <w:color w:val="212529"/>
        </w:rPr>
        <w:t>Arimathaea</w:t>
      </w:r>
      <w:proofErr w:type="spellEnd"/>
      <w:r w:rsidR="00F33A36">
        <w:rPr>
          <w:rFonts w:eastAsia="Times New Roman" w:cstheme="minorHAnsi"/>
          <w:color w:val="212529"/>
        </w:rPr>
        <w:t xml:space="preserve"> and was now a </w:t>
      </w:r>
      <w:r w:rsidRPr="00F33A36">
        <w:rPr>
          <w:rFonts w:eastAsia="Times New Roman" w:cstheme="minorHAnsi"/>
          <w:color w:val="212529"/>
        </w:rPr>
        <w:t xml:space="preserve">permanent citizen of Jerusalem. </w:t>
      </w:r>
    </w:p>
    <w:p w:rsidR="00F33A36" w:rsidRDefault="00D57519" w:rsidP="00F33A36">
      <w:pPr>
        <w:pStyle w:val="ListParagraph"/>
        <w:numPr>
          <w:ilvl w:val="2"/>
          <w:numId w:val="3"/>
        </w:numPr>
        <w:shd w:val="clear" w:color="auto" w:fill="FFFFFF"/>
        <w:rPr>
          <w:rFonts w:eastAsia="Times New Roman" w:cstheme="minorHAnsi"/>
          <w:color w:val="212529"/>
        </w:rPr>
      </w:pPr>
      <w:r w:rsidRPr="00F33A36">
        <w:rPr>
          <w:rFonts w:eastAsia="Times New Roman" w:cstheme="minorHAnsi"/>
          <w:color w:val="212529"/>
        </w:rPr>
        <w:t xml:space="preserve">He had bought a tomb in Jerusalem for his </w:t>
      </w:r>
      <w:r w:rsidR="00F33A36">
        <w:rPr>
          <w:rFonts w:eastAsia="Times New Roman" w:cstheme="minorHAnsi"/>
          <w:color w:val="212529"/>
        </w:rPr>
        <w:t xml:space="preserve">own </w:t>
      </w:r>
      <w:r w:rsidRPr="00F33A36">
        <w:rPr>
          <w:rFonts w:eastAsia="Times New Roman" w:cstheme="minorHAnsi"/>
          <w:color w:val="212529"/>
        </w:rPr>
        <w:t>burial.</w:t>
      </w:r>
    </w:p>
    <w:p w:rsidR="00D57519" w:rsidRDefault="00D57519" w:rsidP="00F33A36">
      <w:pPr>
        <w:pStyle w:val="ListParagraph"/>
        <w:numPr>
          <w:ilvl w:val="2"/>
          <w:numId w:val="3"/>
        </w:numPr>
        <w:shd w:val="clear" w:color="auto" w:fill="FFFFFF"/>
        <w:rPr>
          <w:rFonts w:eastAsia="Times New Roman" w:cstheme="minorHAnsi"/>
          <w:color w:val="212529"/>
        </w:rPr>
      </w:pPr>
      <w:r w:rsidRPr="00F33A36">
        <w:rPr>
          <w:rFonts w:eastAsia="Times New Roman" w:cstheme="minorHAnsi"/>
          <w:color w:val="212529"/>
        </w:rPr>
        <w:t>He was a member of the Sanhedrin (Mk. 15:43).</w:t>
      </w:r>
    </w:p>
    <w:p w:rsidR="00F33A36" w:rsidRDefault="00D57519" w:rsidP="00D57519">
      <w:pPr>
        <w:pStyle w:val="ListParagraph"/>
        <w:numPr>
          <w:ilvl w:val="2"/>
          <w:numId w:val="3"/>
        </w:numPr>
        <w:shd w:val="clear" w:color="auto" w:fill="FFFFFF"/>
        <w:rPr>
          <w:rFonts w:eastAsia="Times New Roman" w:cstheme="minorHAnsi"/>
          <w:color w:val="212529"/>
        </w:rPr>
      </w:pPr>
      <w:r w:rsidRPr="00F33A36">
        <w:rPr>
          <w:rFonts w:eastAsia="Times New Roman" w:cstheme="minorHAnsi"/>
          <w:color w:val="212529"/>
        </w:rPr>
        <w:t>He was a good and just man (Lu. 24:50).</w:t>
      </w:r>
    </w:p>
    <w:p w:rsidR="00F33A36" w:rsidRDefault="00D57519" w:rsidP="00D57519">
      <w:pPr>
        <w:pStyle w:val="ListParagraph"/>
        <w:numPr>
          <w:ilvl w:val="2"/>
          <w:numId w:val="3"/>
        </w:numPr>
        <w:shd w:val="clear" w:color="auto" w:fill="FFFFFF"/>
        <w:rPr>
          <w:rFonts w:eastAsia="Times New Roman" w:cstheme="minorHAnsi"/>
          <w:color w:val="212529"/>
        </w:rPr>
      </w:pPr>
      <w:r w:rsidRPr="00F33A36">
        <w:rPr>
          <w:rFonts w:eastAsia="Times New Roman" w:cstheme="minorHAnsi"/>
          <w:color w:val="212529"/>
        </w:rPr>
        <w:t>He waited for the Kingdom of God (Mk. 15:43).</w:t>
      </w:r>
    </w:p>
    <w:p w:rsidR="00F33A36" w:rsidRDefault="00D57519" w:rsidP="00D57519">
      <w:pPr>
        <w:pStyle w:val="ListParagraph"/>
        <w:numPr>
          <w:ilvl w:val="2"/>
          <w:numId w:val="3"/>
        </w:numPr>
        <w:shd w:val="clear" w:color="auto" w:fill="FFFFFF"/>
        <w:rPr>
          <w:rFonts w:eastAsia="Times New Roman" w:cstheme="minorHAnsi"/>
          <w:color w:val="212529"/>
        </w:rPr>
      </w:pPr>
      <w:r w:rsidRPr="00F33A36">
        <w:rPr>
          <w:rFonts w:eastAsia="Times New Roman" w:cstheme="minorHAnsi"/>
          <w:color w:val="212529"/>
        </w:rPr>
        <w:t>He was rich (Mt. 27:57).</w:t>
      </w:r>
    </w:p>
    <w:p w:rsidR="00F33A36" w:rsidRDefault="00D57519" w:rsidP="00D57519">
      <w:pPr>
        <w:pStyle w:val="ListParagraph"/>
        <w:numPr>
          <w:ilvl w:val="2"/>
          <w:numId w:val="3"/>
        </w:numPr>
        <w:shd w:val="clear" w:color="auto" w:fill="FFFFFF"/>
        <w:rPr>
          <w:rFonts w:eastAsia="Times New Roman" w:cstheme="minorHAnsi"/>
          <w:color w:val="212529"/>
        </w:rPr>
      </w:pPr>
      <w:r w:rsidRPr="00F33A36">
        <w:rPr>
          <w:rFonts w:eastAsia="Times New Roman" w:cstheme="minorHAnsi"/>
          <w:color w:val="212529"/>
        </w:rPr>
        <w:t>He did not vote for Jesus' death in the Sanhedrin (Lu. 23:51).</w:t>
      </w:r>
    </w:p>
    <w:p w:rsidR="00D57519" w:rsidRDefault="00D57519" w:rsidP="00D57519">
      <w:pPr>
        <w:pStyle w:val="ListParagraph"/>
        <w:numPr>
          <w:ilvl w:val="2"/>
          <w:numId w:val="3"/>
        </w:numPr>
        <w:shd w:val="clear" w:color="auto" w:fill="FFFFFF"/>
        <w:rPr>
          <w:rFonts w:eastAsia="Times New Roman" w:cstheme="minorHAnsi"/>
          <w:color w:val="212529"/>
        </w:rPr>
      </w:pPr>
      <w:r w:rsidRPr="00F33A36">
        <w:rPr>
          <w:rFonts w:eastAsia="Times New Roman" w:cstheme="minorHAnsi"/>
          <w:color w:val="212529"/>
        </w:rPr>
        <w:t>He was a disciple, but a secret one, fearing his fellow Jews (Jn. 19:38).</w:t>
      </w:r>
    </w:p>
    <w:p w:rsidR="00D57519" w:rsidRDefault="00D57519" w:rsidP="00D57519">
      <w:pPr>
        <w:pStyle w:val="ListParagraph"/>
        <w:numPr>
          <w:ilvl w:val="1"/>
          <w:numId w:val="3"/>
        </w:numPr>
        <w:shd w:val="clear" w:color="auto" w:fill="FFFFFF"/>
        <w:rPr>
          <w:rFonts w:eastAsia="Times New Roman" w:cstheme="minorHAnsi"/>
          <w:color w:val="212529"/>
        </w:rPr>
      </w:pPr>
      <w:r w:rsidRPr="00F33A36">
        <w:rPr>
          <w:rFonts w:eastAsia="Times New Roman" w:cstheme="minorHAnsi"/>
          <w:color w:val="212529"/>
        </w:rPr>
        <w:t xml:space="preserve">Up until the death of Jesus, he had been a secret disciple. </w:t>
      </w:r>
      <w:r w:rsidR="00F33A36">
        <w:rPr>
          <w:rFonts w:eastAsia="Times New Roman" w:cstheme="minorHAnsi"/>
          <w:color w:val="212529"/>
        </w:rPr>
        <w:t>B</w:t>
      </w:r>
      <w:r w:rsidRPr="00F33A36">
        <w:rPr>
          <w:rFonts w:eastAsia="Times New Roman" w:cstheme="minorHAnsi"/>
          <w:color w:val="212529"/>
        </w:rPr>
        <w:t xml:space="preserve">ut now, he was no longer </w:t>
      </w:r>
      <w:r w:rsidR="00F33A36">
        <w:rPr>
          <w:rFonts w:eastAsia="Times New Roman" w:cstheme="minorHAnsi"/>
          <w:color w:val="212529"/>
        </w:rPr>
        <w:t xml:space="preserve">willing to remain silent. </w:t>
      </w:r>
      <w:r w:rsidRPr="00F33A36">
        <w:rPr>
          <w:rFonts w:eastAsia="Times New Roman" w:cstheme="minorHAnsi"/>
          <w:color w:val="212529"/>
        </w:rPr>
        <w:t>He became bold in standing forth for Jesus.</w:t>
      </w:r>
    </w:p>
    <w:p w:rsidR="00D57519" w:rsidRDefault="00F33A36" w:rsidP="00D57519">
      <w:pPr>
        <w:pStyle w:val="ListParagraph"/>
        <w:numPr>
          <w:ilvl w:val="1"/>
          <w:numId w:val="3"/>
        </w:numPr>
        <w:shd w:val="clear" w:color="auto" w:fill="FFFFFF"/>
        <w:rPr>
          <w:rFonts w:eastAsia="Times New Roman" w:cstheme="minorHAnsi"/>
          <w:color w:val="212529"/>
        </w:rPr>
      </w:pPr>
      <w:r>
        <w:rPr>
          <w:rFonts w:eastAsia="Times New Roman" w:cstheme="minorHAnsi"/>
          <w:color w:val="212529"/>
        </w:rPr>
        <w:t xml:space="preserve">The verse says that </w:t>
      </w:r>
      <w:r w:rsidR="00D57519" w:rsidRPr="00F33A36">
        <w:rPr>
          <w:rFonts w:eastAsia="Times New Roman" w:cstheme="minorHAnsi"/>
          <w:color w:val="212529"/>
        </w:rPr>
        <w:t>Joseph marched in "boldly to Pilate" and requested permission to look after the body of Jesus. This w</w:t>
      </w:r>
      <w:r>
        <w:rPr>
          <w:rFonts w:eastAsia="Times New Roman" w:cstheme="minorHAnsi"/>
          <w:color w:val="212529"/>
        </w:rPr>
        <w:t>ould have required</w:t>
      </w:r>
      <w:r w:rsidR="00D57519" w:rsidRPr="00F33A36">
        <w:rPr>
          <w:rFonts w:eastAsia="Times New Roman" w:cstheme="minorHAnsi"/>
          <w:color w:val="212529"/>
        </w:rPr>
        <w:t xml:space="preserve"> a tremendous act of courage</w:t>
      </w:r>
      <w:r>
        <w:rPr>
          <w:rFonts w:eastAsia="Times New Roman" w:cstheme="minorHAnsi"/>
          <w:color w:val="212529"/>
        </w:rPr>
        <w:t>.</w:t>
      </w:r>
    </w:p>
    <w:p w:rsidR="00F33A36" w:rsidRDefault="00D57519" w:rsidP="00D57519">
      <w:pPr>
        <w:pStyle w:val="ListParagraph"/>
        <w:numPr>
          <w:ilvl w:val="1"/>
          <w:numId w:val="3"/>
        </w:numPr>
        <w:shd w:val="clear" w:color="auto" w:fill="FFFFFF"/>
        <w:rPr>
          <w:rFonts w:eastAsia="Times New Roman" w:cstheme="minorHAnsi"/>
          <w:color w:val="212529"/>
        </w:rPr>
      </w:pPr>
      <w:r w:rsidRPr="00F33A36">
        <w:rPr>
          <w:rFonts w:eastAsia="Times New Roman" w:cstheme="minorHAnsi"/>
          <w:color w:val="212529"/>
        </w:rPr>
        <w:t xml:space="preserve">The thing that turned Joseph from being a secret disciple to a bold disciple seems to be the phenomenal events surrounding the cross (for example, the behavior and words of Jesus, the darkness, the earthquake, and the torn veil). </w:t>
      </w:r>
    </w:p>
    <w:p w:rsidR="00D57519" w:rsidRDefault="00D57519" w:rsidP="00D57519">
      <w:pPr>
        <w:pStyle w:val="ListParagraph"/>
        <w:numPr>
          <w:ilvl w:val="1"/>
          <w:numId w:val="3"/>
        </w:numPr>
        <w:shd w:val="clear" w:color="auto" w:fill="FFFFFF"/>
        <w:rPr>
          <w:rFonts w:eastAsia="Times New Roman" w:cstheme="minorHAnsi"/>
          <w:color w:val="212529"/>
        </w:rPr>
      </w:pPr>
      <w:r w:rsidRPr="00F33A36">
        <w:rPr>
          <w:rFonts w:eastAsia="Times New Roman" w:cstheme="minorHAnsi"/>
          <w:color w:val="212529"/>
        </w:rPr>
        <w:t xml:space="preserve">When Joseph witnessed all this, </w:t>
      </w:r>
      <w:r w:rsidR="00F33A36">
        <w:rPr>
          <w:rFonts w:eastAsia="Times New Roman" w:cstheme="minorHAnsi"/>
          <w:color w:val="212529"/>
        </w:rPr>
        <w:t>h</w:t>
      </w:r>
      <w:r w:rsidRPr="00F33A36">
        <w:rPr>
          <w:rFonts w:eastAsia="Times New Roman" w:cstheme="minorHAnsi"/>
          <w:color w:val="212529"/>
        </w:rPr>
        <w:t>e stepped forward, braved all risks, and took his stand for Jesus. A remarkable courage! A courage stirred by the death of Jesus.</w:t>
      </w:r>
    </w:p>
    <w:p w:rsidR="00562FB8" w:rsidRDefault="00D57519" w:rsidP="00562FB8">
      <w:pPr>
        <w:pStyle w:val="ListParagraph"/>
        <w:numPr>
          <w:ilvl w:val="1"/>
          <w:numId w:val="3"/>
        </w:numPr>
        <w:shd w:val="clear" w:color="auto" w:fill="FFFFFF"/>
        <w:rPr>
          <w:rFonts w:eastAsia="Times New Roman" w:cstheme="minorHAnsi"/>
          <w:color w:val="212529"/>
        </w:rPr>
      </w:pPr>
      <w:r w:rsidRPr="00F33A36">
        <w:rPr>
          <w:rFonts w:eastAsia="Times New Roman" w:cstheme="minorHAnsi"/>
          <w:bCs/>
          <w:color w:val="212529"/>
        </w:rPr>
        <w:t>Thought</w:t>
      </w:r>
      <w:r w:rsidR="00F33A36">
        <w:rPr>
          <w:rFonts w:eastAsia="Times New Roman" w:cstheme="minorHAnsi"/>
          <w:bCs/>
          <w:color w:val="212529"/>
        </w:rPr>
        <w:t>:</w:t>
      </w:r>
      <w:r w:rsidRPr="00F33A36">
        <w:rPr>
          <w:rFonts w:eastAsia="Times New Roman" w:cstheme="minorHAnsi"/>
          <w:color w:val="212529"/>
        </w:rPr>
        <w:t xml:space="preserve"> The primary thing that stirs courage in the believer is the cross. Seeing the cross and what the cross really means </w:t>
      </w:r>
      <w:r w:rsidR="00F33A36">
        <w:rPr>
          <w:rFonts w:eastAsia="Times New Roman" w:cstheme="minorHAnsi"/>
          <w:color w:val="212529"/>
        </w:rPr>
        <w:t>ought to</w:t>
      </w:r>
      <w:r w:rsidRPr="00F33A36">
        <w:rPr>
          <w:rFonts w:eastAsia="Times New Roman" w:cstheme="minorHAnsi"/>
          <w:color w:val="212529"/>
        </w:rPr>
        <w:t xml:space="preserve"> stir </w:t>
      </w:r>
      <w:r w:rsidR="00F33A36">
        <w:rPr>
          <w:rFonts w:eastAsia="Times New Roman" w:cstheme="minorHAnsi"/>
          <w:color w:val="212529"/>
        </w:rPr>
        <w:t>every Christian t</w:t>
      </w:r>
      <w:r w:rsidRPr="00F33A36">
        <w:rPr>
          <w:rFonts w:eastAsia="Times New Roman" w:cstheme="minorHAnsi"/>
          <w:color w:val="212529"/>
        </w:rPr>
        <w:t>o courageously step forward for Christ.</w:t>
      </w:r>
    </w:p>
    <w:p w:rsidR="00562FB8" w:rsidRDefault="00D57519" w:rsidP="00562FB8">
      <w:pPr>
        <w:pStyle w:val="ListParagraph"/>
        <w:numPr>
          <w:ilvl w:val="1"/>
          <w:numId w:val="3"/>
        </w:numPr>
        <w:shd w:val="clear" w:color="auto" w:fill="FFFFFF"/>
        <w:rPr>
          <w:rFonts w:eastAsia="Times New Roman" w:cstheme="minorHAnsi"/>
          <w:color w:val="212529"/>
        </w:rPr>
      </w:pPr>
      <w:r w:rsidRPr="00562FB8">
        <w:rPr>
          <w:rFonts w:eastAsia="Times New Roman" w:cstheme="minorHAnsi"/>
          <w:color w:val="212529"/>
        </w:rPr>
        <w:t xml:space="preserve">Pilate </w:t>
      </w:r>
      <w:r w:rsidR="00562FB8" w:rsidRPr="00562FB8">
        <w:rPr>
          <w:rFonts w:eastAsia="Times New Roman" w:cstheme="minorHAnsi"/>
          <w:color w:val="212529"/>
        </w:rPr>
        <w:t>marveled</w:t>
      </w:r>
      <w:r w:rsidRPr="00562FB8">
        <w:rPr>
          <w:rFonts w:eastAsia="Times New Roman" w:cstheme="minorHAnsi"/>
          <w:color w:val="212529"/>
        </w:rPr>
        <w:t xml:space="preserve"> that Jesus was already dead. Victims usually lingered for days before dying</w:t>
      </w:r>
      <w:r w:rsidR="00562FB8" w:rsidRPr="00562FB8">
        <w:rPr>
          <w:rFonts w:eastAsia="Times New Roman" w:cstheme="minorHAnsi"/>
          <w:color w:val="212529"/>
        </w:rPr>
        <w:t>.</w:t>
      </w:r>
      <w:r w:rsidRPr="00562FB8">
        <w:rPr>
          <w:rFonts w:eastAsia="Times New Roman" w:cstheme="minorHAnsi"/>
          <w:color w:val="212529"/>
        </w:rPr>
        <w:t xml:space="preserve"> In fact, the victims' legs were often broken to hasten death (Jn. 19:31).</w:t>
      </w:r>
    </w:p>
    <w:p w:rsidR="00562FB8" w:rsidRDefault="00562FB8" w:rsidP="00562FB8">
      <w:pPr>
        <w:pStyle w:val="ListParagraph"/>
        <w:numPr>
          <w:ilvl w:val="0"/>
          <w:numId w:val="3"/>
        </w:numPr>
        <w:shd w:val="clear" w:color="auto" w:fill="FFFFFF"/>
        <w:rPr>
          <w:rFonts w:eastAsia="Times New Roman" w:cstheme="minorHAnsi"/>
          <w:color w:val="212529"/>
        </w:rPr>
      </w:pPr>
      <w:r>
        <w:rPr>
          <w:rFonts w:eastAsia="Times New Roman" w:cstheme="minorHAnsi"/>
          <w:color w:val="212529"/>
        </w:rPr>
        <w:t>The c</w:t>
      </w:r>
      <w:r w:rsidR="00D57519" w:rsidRPr="00562FB8">
        <w:rPr>
          <w:rFonts w:eastAsia="Times New Roman" w:cstheme="minorHAnsi"/>
          <w:color w:val="212529"/>
        </w:rPr>
        <w:t xml:space="preserve">ourage </w:t>
      </w:r>
      <w:r>
        <w:rPr>
          <w:rFonts w:eastAsia="Times New Roman" w:cstheme="minorHAnsi"/>
          <w:color w:val="212529"/>
        </w:rPr>
        <w:t xml:space="preserve">to </w:t>
      </w:r>
      <w:r w:rsidR="00D57519" w:rsidRPr="00562FB8">
        <w:rPr>
          <w:rFonts w:eastAsia="Times New Roman" w:cstheme="minorHAnsi"/>
          <w:color w:val="212529"/>
        </w:rPr>
        <w:t>ma</w:t>
      </w:r>
      <w:r>
        <w:rPr>
          <w:rFonts w:eastAsia="Times New Roman" w:cstheme="minorHAnsi"/>
          <w:color w:val="212529"/>
        </w:rPr>
        <w:t>k</w:t>
      </w:r>
      <w:r w:rsidR="00D57519" w:rsidRPr="00562FB8">
        <w:rPr>
          <w:rFonts w:eastAsia="Times New Roman" w:cstheme="minorHAnsi"/>
          <w:color w:val="212529"/>
        </w:rPr>
        <w:t>e an unashamed commitment to Jesus (v</w:t>
      </w:r>
      <w:r>
        <w:rPr>
          <w:rFonts w:eastAsia="Times New Roman" w:cstheme="minorHAnsi"/>
          <w:color w:val="212529"/>
        </w:rPr>
        <w:t>s</w:t>
      </w:r>
      <w:r w:rsidR="00D57519" w:rsidRPr="00562FB8">
        <w:rPr>
          <w:rFonts w:eastAsia="Times New Roman" w:cstheme="minorHAnsi"/>
          <w:color w:val="212529"/>
        </w:rPr>
        <w:t>.</w:t>
      </w:r>
      <w:r>
        <w:rPr>
          <w:rFonts w:eastAsia="Times New Roman" w:cstheme="minorHAnsi"/>
          <w:color w:val="212529"/>
        </w:rPr>
        <w:t xml:space="preserve"> </w:t>
      </w:r>
      <w:r w:rsidR="00D57519" w:rsidRPr="00562FB8">
        <w:rPr>
          <w:rFonts w:eastAsia="Times New Roman" w:cstheme="minorHAnsi"/>
          <w:color w:val="212529"/>
        </w:rPr>
        <w:t>46).</w:t>
      </w:r>
    </w:p>
    <w:p w:rsidR="00562FB8" w:rsidRDefault="00D57519" w:rsidP="00D57519">
      <w:pPr>
        <w:pStyle w:val="ListParagraph"/>
        <w:numPr>
          <w:ilvl w:val="1"/>
          <w:numId w:val="3"/>
        </w:numPr>
        <w:shd w:val="clear" w:color="auto" w:fill="FFFFFF"/>
        <w:rPr>
          <w:rFonts w:eastAsia="Times New Roman" w:cstheme="minorHAnsi"/>
          <w:color w:val="212529"/>
        </w:rPr>
      </w:pPr>
      <w:r w:rsidRPr="00562FB8">
        <w:rPr>
          <w:rFonts w:eastAsia="Times New Roman" w:cstheme="minorHAnsi"/>
          <w:color w:val="212529"/>
        </w:rPr>
        <w:t>Four acts show that Joseph made a courageous commitment to Jesus.</w:t>
      </w:r>
    </w:p>
    <w:p w:rsidR="00562FB8" w:rsidRDefault="00562FB8" w:rsidP="00D57519">
      <w:pPr>
        <w:pStyle w:val="ListParagraph"/>
        <w:numPr>
          <w:ilvl w:val="1"/>
          <w:numId w:val="3"/>
        </w:numPr>
        <w:shd w:val="clear" w:color="auto" w:fill="FFFFFF"/>
        <w:rPr>
          <w:rFonts w:eastAsia="Times New Roman" w:cstheme="minorHAnsi"/>
          <w:color w:val="212529"/>
        </w:rPr>
      </w:pPr>
      <w:r>
        <w:rPr>
          <w:rFonts w:eastAsia="Times New Roman" w:cstheme="minorHAnsi"/>
          <w:color w:val="212529"/>
        </w:rPr>
        <w:t xml:space="preserve">First, </w:t>
      </w:r>
      <w:r w:rsidR="00D57519" w:rsidRPr="00562FB8">
        <w:rPr>
          <w:rFonts w:eastAsia="Times New Roman" w:cstheme="minorHAnsi"/>
          <w:color w:val="212529"/>
        </w:rPr>
        <w:t xml:space="preserve">Joseph personally took Jesus down from the cross, wrapped the linen cloth around Him, and laid Jesus in his own </w:t>
      </w:r>
      <w:r>
        <w:rPr>
          <w:rFonts w:eastAsia="Times New Roman" w:cstheme="minorHAnsi"/>
          <w:color w:val="212529"/>
        </w:rPr>
        <w:t>tomb</w:t>
      </w:r>
      <w:r w:rsidR="00D57519" w:rsidRPr="00562FB8">
        <w:rPr>
          <w:rFonts w:eastAsia="Times New Roman" w:cstheme="minorHAnsi"/>
          <w:color w:val="212529"/>
        </w:rPr>
        <w:t xml:space="preserve">. </w:t>
      </w:r>
    </w:p>
    <w:p w:rsidR="00562FB8" w:rsidRDefault="00D57519" w:rsidP="00562FB8">
      <w:pPr>
        <w:pStyle w:val="ListParagraph"/>
        <w:numPr>
          <w:ilvl w:val="2"/>
          <w:numId w:val="3"/>
        </w:numPr>
        <w:shd w:val="clear" w:color="auto" w:fill="FFFFFF"/>
        <w:rPr>
          <w:rFonts w:eastAsia="Times New Roman" w:cstheme="minorHAnsi"/>
          <w:color w:val="212529"/>
        </w:rPr>
      </w:pPr>
      <w:r w:rsidRPr="00562FB8">
        <w:rPr>
          <w:rFonts w:eastAsia="Times New Roman" w:cstheme="minorHAnsi"/>
          <w:color w:val="212529"/>
        </w:rPr>
        <w:t xml:space="preserve">Joseph personally took care of Jesus. Remember the disciples had fled and forsaken Jesus. </w:t>
      </w:r>
    </w:p>
    <w:p w:rsidR="00D57519" w:rsidRDefault="00D57519" w:rsidP="00562FB8">
      <w:pPr>
        <w:pStyle w:val="ListParagraph"/>
        <w:numPr>
          <w:ilvl w:val="2"/>
          <w:numId w:val="3"/>
        </w:numPr>
        <w:shd w:val="clear" w:color="auto" w:fill="FFFFFF"/>
        <w:rPr>
          <w:rFonts w:eastAsia="Times New Roman" w:cstheme="minorHAnsi"/>
          <w:color w:val="212529"/>
        </w:rPr>
      </w:pPr>
      <w:r w:rsidRPr="00562FB8">
        <w:rPr>
          <w:rFonts w:eastAsia="Times New Roman" w:cstheme="minorHAnsi"/>
          <w:color w:val="212529"/>
        </w:rPr>
        <w:t>It was doubtful that Joseph understood all that was surrounding the cross and all that was about to take place in the resurrection. No one did. But he apparently believed, and courageously acted on that belief.</w:t>
      </w:r>
    </w:p>
    <w:p w:rsidR="00D57519" w:rsidRDefault="00562FB8" w:rsidP="00D57519">
      <w:pPr>
        <w:pStyle w:val="ListParagraph"/>
        <w:numPr>
          <w:ilvl w:val="1"/>
          <w:numId w:val="3"/>
        </w:numPr>
        <w:shd w:val="clear" w:color="auto" w:fill="FFFFFF"/>
        <w:rPr>
          <w:rFonts w:eastAsia="Times New Roman" w:cstheme="minorHAnsi"/>
          <w:color w:val="212529"/>
        </w:rPr>
      </w:pPr>
      <w:r>
        <w:rPr>
          <w:rFonts w:eastAsia="Times New Roman" w:cstheme="minorHAnsi"/>
          <w:color w:val="212529"/>
        </w:rPr>
        <w:t xml:space="preserve">Second, </w:t>
      </w:r>
      <w:r w:rsidR="00D57519" w:rsidRPr="00562FB8">
        <w:rPr>
          <w:rFonts w:eastAsia="Times New Roman" w:cstheme="minorHAnsi"/>
          <w:color w:val="212529"/>
        </w:rPr>
        <w:t>Joseph risked the disfavor and discipline of the Sanhedrin. They were the ruling body who had instigated and condemned Jesus, and Joseph was a member of the council. There was no question, he would face some harsh reaction from some of his fellow Sanhedrin members and from some of his closest friends.</w:t>
      </w:r>
    </w:p>
    <w:p w:rsidR="00D57519" w:rsidRDefault="00562FB8" w:rsidP="00D57519">
      <w:pPr>
        <w:pStyle w:val="ListParagraph"/>
        <w:numPr>
          <w:ilvl w:val="1"/>
          <w:numId w:val="3"/>
        </w:numPr>
        <w:shd w:val="clear" w:color="auto" w:fill="FFFFFF"/>
        <w:rPr>
          <w:rFonts w:eastAsia="Times New Roman" w:cstheme="minorHAnsi"/>
          <w:color w:val="212529"/>
        </w:rPr>
      </w:pPr>
      <w:r>
        <w:rPr>
          <w:rFonts w:eastAsia="Times New Roman" w:cstheme="minorHAnsi"/>
          <w:color w:val="212529"/>
        </w:rPr>
        <w:t xml:space="preserve">Third, </w:t>
      </w:r>
      <w:r w:rsidR="00D57519" w:rsidRPr="00562FB8">
        <w:rPr>
          <w:rFonts w:eastAsia="Times New Roman" w:cstheme="minorHAnsi"/>
          <w:color w:val="212529"/>
        </w:rPr>
        <w:t>Joseph demonstrated a care, even an affection for Jesus. He gave by giving his own tomb for the burial of Jesus. This act alone would leave no question about his stand for Jesus.</w:t>
      </w:r>
    </w:p>
    <w:p w:rsidR="00D57519" w:rsidRDefault="00562FB8" w:rsidP="00D57519">
      <w:pPr>
        <w:pStyle w:val="ListParagraph"/>
        <w:numPr>
          <w:ilvl w:val="1"/>
          <w:numId w:val="3"/>
        </w:numPr>
        <w:shd w:val="clear" w:color="auto" w:fill="FFFFFF"/>
        <w:rPr>
          <w:rFonts w:eastAsia="Times New Roman" w:cstheme="minorHAnsi"/>
          <w:color w:val="212529"/>
        </w:rPr>
      </w:pPr>
      <w:r>
        <w:rPr>
          <w:rFonts w:eastAsia="Times New Roman" w:cstheme="minorHAnsi"/>
          <w:color w:val="212529"/>
        </w:rPr>
        <w:t xml:space="preserve">Finally, </w:t>
      </w:r>
      <w:r w:rsidR="00D57519" w:rsidRPr="00562FB8">
        <w:rPr>
          <w:rFonts w:eastAsia="Times New Roman" w:cstheme="minorHAnsi"/>
          <w:color w:val="212529"/>
        </w:rPr>
        <w:t>Joseph also eliminated himself from taking part in the great Passover Feast-and this was never done, even for the most serious reasons. Joseph, by handling Jesus' body, was considered defiled for seven days for having come in contact with a corpse. Once defiled, Jewish law forbade a person from taking part in Jewish ceremonies.</w:t>
      </w:r>
    </w:p>
    <w:p w:rsidR="00562FB8" w:rsidRDefault="00D57519" w:rsidP="00562FB8">
      <w:pPr>
        <w:pStyle w:val="ListParagraph"/>
        <w:numPr>
          <w:ilvl w:val="1"/>
          <w:numId w:val="3"/>
        </w:numPr>
        <w:shd w:val="clear" w:color="auto" w:fill="FFFFFF"/>
        <w:rPr>
          <w:rFonts w:eastAsia="Times New Roman" w:cstheme="minorHAnsi"/>
          <w:color w:val="212529"/>
        </w:rPr>
      </w:pPr>
      <w:r w:rsidRPr="00562FB8">
        <w:rPr>
          <w:rFonts w:eastAsia="Times New Roman" w:cstheme="minorHAnsi"/>
          <w:color w:val="212529"/>
        </w:rPr>
        <w:t>Simply stated, Joseph, who had been a secret disciple, now stepped forward making an unashamed commitment to Jesus. Joseph was risking his position, esteem, wealth, and even his life by making such a pronounced commitment to the affairs of Jesus.</w:t>
      </w:r>
    </w:p>
    <w:p w:rsidR="00D57519" w:rsidRDefault="00D57519" w:rsidP="00D57519">
      <w:pPr>
        <w:pStyle w:val="ListParagraph"/>
        <w:numPr>
          <w:ilvl w:val="1"/>
          <w:numId w:val="3"/>
        </w:numPr>
        <w:shd w:val="clear" w:color="auto" w:fill="FFFFFF"/>
        <w:rPr>
          <w:rFonts w:eastAsia="Times New Roman" w:cstheme="minorHAnsi"/>
          <w:color w:val="212529"/>
        </w:rPr>
      </w:pPr>
      <w:r w:rsidRPr="00562FB8">
        <w:rPr>
          <w:rFonts w:eastAsia="Times New Roman" w:cstheme="minorHAnsi"/>
          <w:bCs/>
          <w:color w:val="212529"/>
        </w:rPr>
        <w:t>Thought</w:t>
      </w:r>
      <w:r w:rsidR="00562FB8" w:rsidRPr="00562FB8">
        <w:rPr>
          <w:rFonts w:eastAsia="Times New Roman" w:cstheme="minorHAnsi"/>
          <w:bCs/>
          <w:color w:val="212529"/>
        </w:rPr>
        <w:t>:</w:t>
      </w:r>
      <w:r w:rsidRPr="00562FB8">
        <w:rPr>
          <w:rFonts w:eastAsia="Times New Roman" w:cstheme="minorHAnsi"/>
          <w:color w:val="212529"/>
        </w:rPr>
        <w:t xml:space="preserve"> The courage demonstrated by Joseph is desperately needed by all.</w:t>
      </w:r>
      <w:r w:rsidR="00562FB8" w:rsidRPr="00562FB8">
        <w:rPr>
          <w:rFonts w:eastAsia="Times New Roman" w:cstheme="minorHAnsi"/>
          <w:color w:val="212529"/>
        </w:rPr>
        <w:t xml:space="preserve"> </w:t>
      </w:r>
      <w:r w:rsidRPr="00562FB8">
        <w:rPr>
          <w:rFonts w:eastAsia="Times New Roman" w:cstheme="minorHAnsi"/>
          <w:color w:val="212529"/>
        </w:rPr>
        <w:t>The courage to make an unashamed commitment to Christ.</w:t>
      </w:r>
      <w:r w:rsidR="00562FB8" w:rsidRPr="00562FB8">
        <w:rPr>
          <w:rFonts w:eastAsia="Times New Roman" w:cstheme="minorHAnsi"/>
          <w:color w:val="212529"/>
        </w:rPr>
        <w:t xml:space="preserve"> </w:t>
      </w:r>
      <w:r w:rsidR="00562FB8">
        <w:rPr>
          <w:rFonts w:eastAsia="Times New Roman" w:cstheme="minorHAnsi"/>
          <w:color w:val="212529"/>
        </w:rPr>
        <w:t>T</w:t>
      </w:r>
      <w:r w:rsidRPr="00D57519">
        <w:rPr>
          <w:rFonts w:eastAsia="Times New Roman" w:cstheme="minorHAnsi"/>
          <w:color w:val="212529"/>
        </w:rPr>
        <w:t>he courage to risk all for Christ, even if it does cost our position, esteem, wealth, and life.</w:t>
      </w:r>
      <w:r w:rsidR="00562FB8">
        <w:rPr>
          <w:rFonts w:eastAsia="Times New Roman" w:cstheme="minorHAnsi"/>
          <w:color w:val="212529"/>
        </w:rPr>
        <w:t xml:space="preserve"> </w:t>
      </w:r>
      <w:r w:rsidRPr="00562FB8">
        <w:rPr>
          <w:rFonts w:eastAsia="Times New Roman" w:cstheme="minorHAnsi"/>
          <w:color w:val="212529"/>
        </w:rPr>
        <w:t>The courage to be an unashamed witness for Christ, no matter the cost.</w:t>
      </w:r>
    </w:p>
    <w:p w:rsidR="00D57519" w:rsidRDefault="00562FB8" w:rsidP="00D57519">
      <w:pPr>
        <w:pStyle w:val="ListParagraph"/>
        <w:numPr>
          <w:ilvl w:val="0"/>
          <w:numId w:val="3"/>
        </w:numPr>
        <w:shd w:val="clear" w:color="auto" w:fill="FFFFFF"/>
        <w:rPr>
          <w:rFonts w:eastAsia="Times New Roman" w:cstheme="minorHAnsi"/>
          <w:color w:val="212529"/>
        </w:rPr>
      </w:pPr>
      <w:r>
        <w:rPr>
          <w:rFonts w:eastAsia="Times New Roman" w:cstheme="minorHAnsi"/>
          <w:color w:val="212529"/>
        </w:rPr>
        <w:t>The c</w:t>
      </w:r>
      <w:r w:rsidR="00D57519" w:rsidRPr="00562FB8">
        <w:rPr>
          <w:rFonts w:eastAsia="Times New Roman" w:cstheme="minorHAnsi"/>
          <w:color w:val="212529"/>
        </w:rPr>
        <w:t xml:space="preserve">ourage </w:t>
      </w:r>
      <w:r>
        <w:rPr>
          <w:rFonts w:eastAsia="Times New Roman" w:cstheme="minorHAnsi"/>
          <w:color w:val="212529"/>
        </w:rPr>
        <w:t xml:space="preserve">to take </w:t>
      </w:r>
      <w:r w:rsidR="00D57519" w:rsidRPr="00562FB8">
        <w:rPr>
          <w:rFonts w:eastAsia="Times New Roman" w:cstheme="minorHAnsi"/>
          <w:color w:val="212529"/>
        </w:rPr>
        <w:t>a public stand by the cross (v</w:t>
      </w:r>
      <w:r>
        <w:rPr>
          <w:rFonts w:eastAsia="Times New Roman" w:cstheme="minorHAnsi"/>
          <w:color w:val="212529"/>
        </w:rPr>
        <w:t>s</w:t>
      </w:r>
      <w:r w:rsidR="00D57519" w:rsidRPr="00562FB8">
        <w:rPr>
          <w:rFonts w:eastAsia="Times New Roman" w:cstheme="minorHAnsi"/>
          <w:color w:val="212529"/>
        </w:rPr>
        <w:t>.</w:t>
      </w:r>
      <w:r>
        <w:rPr>
          <w:rFonts w:eastAsia="Times New Roman" w:cstheme="minorHAnsi"/>
          <w:color w:val="212529"/>
        </w:rPr>
        <w:t xml:space="preserve"> </w:t>
      </w:r>
      <w:r w:rsidR="00D57519" w:rsidRPr="00562FB8">
        <w:rPr>
          <w:rFonts w:eastAsia="Times New Roman" w:cstheme="minorHAnsi"/>
          <w:color w:val="212529"/>
        </w:rPr>
        <w:t>47).</w:t>
      </w:r>
    </w:p>
    <w:p w:rsidR="00562FB8" w:rsidRDefault="00D57519" w:rsidP="00D57519">
      <w:pPr>
        <w:pStyle w:val="ListParagraph"/>
        <w:numPr>
          <w:ilvl w:val="1"/>
          <w:numId w:val="3"/>
        </w:numPr>
        <w:shd w:val="clear" w:color="auto" w:fill="FFFFFF"/>
        <w:rPr>
          <w:rFonts w:eastAsia="Times New Roman" w:cstheme="minorHAnsi"/>
          <w:color w:val="212529"/>
        </w:rPr>
      </w:pPr>
      <w:r w:rsidRPr="00562FB8">
        <w:rPr>
          <w:rFonts w:eastAsia="Times New Roman" w:cstheme="minorHAnsi"/>
          <w:color w:val="212529"/>
        </w:rPr>
        <w:t>The women stood by the cross (Mk. 15:40-41, 47). They loved Jesus and felt deep affection and loyalty for Him. They did not understand, but they did </w:t>
      </w:r>
      <w:r w:rsidRPr="00562FB8">
        <w:rPr>
          <w:rFonts w:eastAsia="Times New Roman" w:cstheme="minorHAnsi"/>
          <w:i/>
          <w:iCs/>
          <w:color w:val="212529"/>
        </w:rPr>
        <w:t>love and believe</w:t>
      </w:r>
      <w:r w:rsidRPr="00562FB8">
        <w:rPr>
          <w:rFonts w:eastAsia="Times New Roman" w:cstheme="minorHAnsi"/>
          <w:color w:val="212529"/>
        </w:rPr>
        <w:t xml:space="preserve">. </w:t>
      </w:r>
    </w:p>
    <w:p w:rsidR="00562FB8" w:rsidRDefault="00D57519" w:rsidP="00D57519">
      <w:pPr>
        <w:pStyle w:val="ListParagraph"/>
        <w:numPr>
          <w:ilvl w:val="1"/>
          <w:numId w:val="3"/>
        </w:numPr>
        <w:shd w:val="clear" w:color="auto" w:fill="FFFFFF"/>
        <w:rPr>
          <w:rFonts w:eastAsia="Times New Roman" w:cstheme="minorHAnsi"/>
          <w:color w:val="212529"/>
        </w:rPr>
      </w:pPr>
      <w:r w:rsidRPr="00562FB8">
        <w:rPr>
          <w:rFonts w:eastAsia="Times New Roman" w:cstheme="minorHAnsi"/>
          <w:color w:val="212529"/>
        </w:rPr>
        <w:t xml:space="preserve">The men </w:t>
      </w:r>
      <w:r w:rsidR="00562FB8">
        <w:rPr>
          <w:rFonts w:eastAsia="Times New Roman" w:cstheme="minorHAnsi"/>
          <w:color w:val="212529"/>
        </w:rPr>
        <w:t>had forsaken</w:t>
      </w:r>
      <w:r w:rsidRPr="00562FB8">
        <w:rPr>
          <w:rFonts w:eastAsia="Times New Roman" w:cstheme="minorHAnsi"/>
          <w:color w:val="212529"/>
        </w:rPr>
        <w:t xml:space="preserve"> Jesus, but not the</w:t>
      </w:r>
      <w:r w:rsidR="00562FB8">
        <w:rPr>
          <w:rFonts w:eastAsia="Times New Roman" w:cstheme="minorHAnsi"/>
          <w:color w:val="212529"/>
        </w:rPr>
        <w:t xml:space="preserve"> women</w:t>
      </w:r>
      <w:r w:rsidRPr="00562FB8">
        <w:rPr>
          <w:rFonts w:eastAsia="Times New Roman" w:cstheme="minorHAnsi"/>
          <w:color w:val="212529"/>
        </w:rPr>
        <w:t xml:space="preserve">. They stood by the cross from beginning to end despite the danger and possible threat of being arrested as a follower of Jesus. </w:t>
      </w:r>
    </w:p>
    <w:p w:rsidR="00562FB8" w:rsidRDefault="00D57519" w:rsidP="00D57519">
      <w:pPr>
        <w:pStyle w:val="ListParagraph"/>
        <w:numPr>
          <w:ilvl w:val="1"/>
          <w:numId w:val="3"/>
        </w:numPr>
        <w:shd w:val="clear" w:color="auto" w:fill="FFFFFF"/>
        <w:rPr>
          <w:rFonts w:eastAsia="Times New Roman" w:cstheme="minorHAnsi"/>
          <w:color w:val="212529"/>
        </w:rPr>
      </w:pPr>
      <w:r w:rsidRPr="00562FB8">
        <w:rPr>
          <w:rFonts w:eastAsia="Times New Roman" w:cstheme="minorHAnsi"/>
          <w:color w:val="212529"/>
        </w:rPr>
        <w:t>Apparently</w:t>
      </w:r>
      <w:r w:rsidR="00562FB8">
        <w:rPr>
          <w:rFonts w:eastAsia="Times New Roman" w:cstheme="minorHAnsi"/>
          <w:color w:val="212529"/>
        </w:rPr>
        <w:t>,</w:t>
      </w:r>
      <w:r w:rsidRPr="00562FB8">
        <w:rPr>
          <w:rFonts w:eastAsia="Times New Roman" w:cstheme="minorHAnsi"/>
          <w:color w:val="212529"/>
        </w:rPr>
        <w:t xml:space="preserve"> they loved and believed so strongly that nothing could have driven them away.</w:t>
      </w:r>
      <w:r w:rsidR="00562FB8">
        <w:rPr>
          <w:rFonts w:eastAsia="Times New Roman" w:cstheme="minorHAnsi"/>
          <w:color w:val="212529"/>
        </w:rPr>
        <w:t xml:space="preserve"> </w:t>
      </w:r>
      <w:r w:rsidRPr="00562FB8">
        <w:rPr>
          <w:rFonts w:eastAsia="Times New Roman" w:cstheme="minorHAnsi"/>
          <w:color w:val="212529"/>
        </w:rPr>
        <w:t>What happened seems to be this</w:t>
      </w:r>
      <w:r w:rsidR="00562FB8">
        <w:rPr>
          <w:rFonts w:eastAsia="Times New Roman" w:cstheme="minorHAnsi"/>
          <w:color w:val="212529"/>
        </w:rPr>
        <w:t>:</w:t>
      </w:r>
      <w:r w:rsidRPr="00562FB8">
        <w:rPr>
          <w:rFonts w:eastAsia="Times New Roman" w:cstheme="minorHAnsi"/>
          <w:color w:val="212529"/>
        </w:rPr>
        <w:t xml:space="preserve"> </w:t>
      </w:r>
    </w:p>
    <w:p w:rsidR="00562FB8" w:rsidRDefault="00D57519" w:rsidP="00562FB8">
      <w:pPr>
        <w:pStyle w:val="ListParagraph"/>
        <w:numPr>
          <w:ilvl w:val="2"/>
          <w:numId w:val="3"/>
        </w:numPr>
        <w:shd w:val="clear" w:color="auto" w:fill="FFFFFF"/>
        <w:rPr>
          <w:rFonts w:eastAsia="Times New Roman" w:cstheme="minorHAnsi"/>
          <w:color w:val="212529"/>
        </w:rPr>
      </w:pPr>
      <w:r w:rsidRPr="00562FB8">
        <w:rPr>
          <w:rFonts w:eastAsia="Times New Roman" w:cstheme="minorHAnsi"/>
          <w:color w:val="212529"/>
        </w:rPr>
        <w:t xml:space="preserve">Many women followers were present at the cross (Mk. 15:41). </w:t>
      </w:r>
    </w:p>
    <w:p w:rsidR="00562FB8" w:rsidRDefault="00D57519" w:rsidP="00562FB8">
      <w:pPr>
        <w:pStyle w:val="ListParagraph"/>
        <w:numPr>
          <w:ilvl w:val="2"/>
          <w:numId w:val="3"/>
        </w:numPr>
        <w:shd w:val="clear" w:color="auto" w:fill="FFFFFF"/>
        <w:rPr>
          <w:rFonts w:eastAsia="Times New Roman" w:cstheme="minorHAnsi"/>
          <w:color w:val="212529"/>
        </w:rPr>
      </w:pPr>
      <w:r w:rsidRPr="00562FB8">
        <w:rPr>
          <w:rFonts w:eastAsia="Times New Roman" w:cstheme="minorHAnsi"/>
          <w:color w:val="212529"/>
        </w:rPr>
        <w:t xml:space="preserve">After Jesus died, all but two women either returned to their own home or else escorted Mary, the mother of Jesus, to her residence. </w:t>
      </w:r>
    </w:p>
    <w:p w:rsidR="00D57519" w:rsidRDefault="00D57519" w:rsidP="00562FB8">
      <w:pPr>
        <w:pStyle w:val="ListParagraph"/>
        <w:numPr>
          <w:ilvl w:val="2"/>
          <w:numId w:val="3"/>
        </w:numPr>
        <w:shd w:val="clear" w:color="auto" w:fill="FFFFFF"/>
        <w:rPr>
          <w:rFonts w:eastAsia="Times New Roman" w:cstheme="minorHAnsi"/>
          <w:color w:val="212529"/>
        </w:rPr>
      </w:pPr>
      <w:r w:rsidRPr="00562FB8">
        <w:rPr>
          <w:rFonts w:eastAsia="Times New Roman" w:cstheme="minorHAnsi"/>
          <w:color w:val="212529"/>
        </w:rPr>
        <w:t>The two women who remained behind saw Joseph come to bury Jesus. They watched, probably even accompanied him so they would know where their Lord was buried.</w:t>
      </w:r>
    </w:p>
    <w:p w:rsidR="00D57519" w:rsidRDefault="00D57519" w:rsidP="00E4643D">
      <w:pPr>
        <w:pStyle w:val="ListParagraph"/>
        <w:numPr>
          <w:ilvl w:val="1"/>
          <w:numId w:val="3"/>
        </w:numPr>
        <w:shd w:val="clear" w:color="auto" w:fill="FFFFFF"/>
        <w:rPr>
          <w:rFonts w:eastAsia="Times New Roman" w:cstheme="minorHAnsi"/>
          <w:color w:val="212529"/>
        </w:rPr>
      </w:pPr>
      <w:r w:rsidRPr="00562FB8">
        <w:rPr>
          <w:rFonts w:eastAsia="Times New Roman" w:cstheme="minorHAnsi"/>
          <w:color w:val="212529"/>
        </w:rPr>
        <w:t>The women had courage, the kind of courage that takes a stand by the cross. The</w:t>
      </w:r>
      <w:r w:rsidR="00562FB8" w:rsidRPr="00562FB8">
        <w:rPr>
          <w:rFonts w:eastAsia="Times New Roman" w:cstheme="minorHAnsi"/>
          <w:color w:val="212529"/>
        </w:rPr>
        <w:t xml:space="preserve">y were </w:t>
      </w:r>
      <w:r w:rsidRPr="00D57519">
        <w:rPr>
          <w:rFonts w:eastAsia="Times New Roman" w:cstheme="minorHAnsi"/>
          <w:color w:val="212529"/>
        </w:rPr>
        <w:t>not ashamed to stand by the cross.</w:t>
      </w:r>
      <w:r w:rsidR="00562FB8" w:rsidRPr="00562FB8">
        <w:rPr>
          <w:rFonts w:eastAsia="Times New Roman" w:cstheme="minorHAnsi"/>
          <w:color w:val="212529"/>
        </w:rPr>
        <w:t xml:space="preserve"> They </w:t>
      </w:r>
      <w:r w:rsidRPr="00D57519">
        <w:rPr>
          <w:rFonts w:eastAsia="Times New Roman" w:cstheme="minorHAnsi"/>
          <w:color w:val="212529"/>
        </w:rPr>
        <w:t>did not allow the fear of men to run them away from the cross.</w:t>
      </w:r>
      <w:r w:rsidR="00562FB8" w:rsidRPr="00562FB8">
        <w:rPr>
          <w:rFonts w:eastAsia="Times New Roman" w:cstheme="minorHAnsi"/>
          <w:color w:val="212529"/>
        </w:rPr>
        <w:t xml:space="preserve"> And they </w:t>
      </w:r>
      <w:r w:rsidRPr="00D57519">
        <w:rPr>
          <w:rFonts w:eastAsia="Times New Roman" w:cstheme="minorHAnsi"/>
          <w:color w:val="212529"/>
        </w:rPr>
        <w:t xml:space="preserve">did not allow </w:t>
      </w:r>
      <w:r w:rsidR="00562FB8">
        <w:rPr>
          <w:rFonts w:eastAsia="Times New Roman" w:cstheme="minorHAnsi"/>
          <w:color w:val="212529"/>
        </w:rPr>
        <w:t xml:space="preserve">their </w:t>
      </w:r>
      <w:r w:rsidRPr="00D57519">
        <w:rPr>
          <w:rFonts w:eastAsia="Times New Roman" w:cstheme="minorHAnsi"/>
          <w:color w:val="212529"/>
        </w:rPr>
        <w:t>discouragement to defeat them.</w:t>
      </w:r>
    </w:p>
    <w:p w:rsidR="00AB25A6" w:rsidRDefault="00AB25A6" w:rsidP="00AB25A6">
      <w:pPr>
        <w:shd w:val="clear" w:color="auto" w:fill="FFFFFF"/>
        <w:rPr>
          <w:rFonts w:eastAsia="Times New Roman" w:cstheme="minorHAnsi"/>
          <w:color w:val="212529"/>
        </w:rPr>
      </w:pPr>
    </w:p>
    <w:p w:rsidR="00AB25A6" w:rsidRDefault="00AB25A6" w:rsidP="00AB25A6">
      <w:pPr>
        <w:shd w:val="clear" w:color="auto" w:fill="FFFFFF"/>
        <w:rPr>
          <w:rFonts w:eastAsia="Times New Roman" w:cstheme="minorHAnsi"/>
          <w:color w:val="212529"/>
        </w:rPr>
      </w:pPr>
      <w:r>
        <w:rPr>
          <w:rFonts w:eastAsia="Times New Roman" w:cstheme="minorHAnsi"/>
          <w:color w:val="212529"/>
        </w:rPr>
        <w:t xml:space="preserve">APPLICATION/DISCUSSION: </w:t>
      </w:r>
    </w:p>
    <w:p w:rsidR="00AB25A6" w:rsidRDefault="00AB25A6" w:rsidP="00AB25A6">
      <w:pPr>
        <w:pStyle w:val="ListParagraph"/>
        <w:numPr>
          <w:ilvl w:val="0"/>
          <w:numId w:val="4"/>
        </w:numPr>
        <w:shd w:val="clear" w:color="auto" w:fill="FFFFFF"/>
        <w:rPr>
          <w:rFonts w:eastAsia="Times New Roman" w:cstheme="minorHAnsi"/>
          <w:color w:val="212529"/>
        </w:rPr>
      </w:pPr>
      <w:r>
        <w:rPr>
          <w:rFonts w:eastAsia="Times New Roman" w:cstheme="minorHAnsi"/>
          <w:color w:val="212529"/>
        </w:rPr>
        <w:t xml:space="preserve">Does it take courage to stand for Jesus today? In what ways? </w:t>
      </w:r>
    </w:p>
    <w:p w:rsidR="00AB25A6" w:rsidRDefault="00AB25A6" w:rsidP="00AB25A6">
      <w:pPr>
        <w:pStyle w:val="ListParagraph"/>
        <w:numPr>
          <w:ilvl w:val="0"/>
          <w:numId w:val="4"/>
        </w:numPr>
        <w:shd w:val="clear" w:color="auto" w:fill="FFFFFF"/>
        <w:rPr>
          <w:rFonts w:eastAsia="Times New Roman" w:cstheme="minorHAnsi"/>
          <w:color w:val="212529"/>
        </w:rPr>
      </w:pPr>
      <w:r>
        <w:rPr>
          <w:rFonts w:eastAsia="Times New Roman" w:cstheme="minorHAnsi"/>
          <w:color w:val="212529"/>
        </w:rPr>
        <w:t xml:space="preserve">How do we learn to respond with boldness and not </w:t>
      </w:r>
      <w:r w:rsidR="008D04EE">
        <w:rPr>
          <w:rFonts w:eastAsia="Times New Roman" w:cstheme="minorHAnsi"/>
          <w:color w:val="212529"/>
        </w:rPr>
        <w:t xml:space="preserve">in fear? </w:t>
      </w:r>
    </w:p>
    <w:p w:rsidR="001D1A57" w:rsidRPr="00AB25A6" w:rsidRDefault="001D1A57" w:rsidP="00AB25A6">
      <w:pPr>
        <w:pStyle w:val="ListParagraph"/>
        <w:numPr>
          <w:ilvl w:val="0"/>
          <w:numId w:val="4"/>
        </w:numPr>
        <w:shd w:val="clear" w:color="auto" w:fill="FFFFFF"/>
        <w:rPr>
          <w:rFonts w:eastAsia="Times New Roman" w:cstheme="minorHAnsi"/>
          <w:color w:val="212529"/>
        </w:rPr>
      </w:pPr>
      <w:r>
        <w:rPr>
          <w:rFonts w:eastAsia="Times New Roman" w:cstheme="minorHAnsi"/>
          <w:color w:val="212529"/>
        </w:rPr>
        <w:t xml:space="preserve">Joseph’s love for Jesus was evident in his actions </w:t>
      </w:r>
      <w:r w:rsidR="009860BB">
        <w:rPr>
          <w:rFonts w:eastAsia="Times New Roman" w:cstheme="minorHAnsi"/>
          <w:color w:val="212529"/>
        </w:rPr>
        <w:t>–</w:t>
      </w:r>
      <w:r>
        <w:rPr>
          <w:rFonts w:eastAsia="Times New Roman" w:cstheme="minorHAnsi"/>
          <w:color w:val="212529"/>
        </w:rPr>
        <w:t xml:space="preserve"> </w:t>
      </w:r>
      <w:r w:rsidR="009860BB">
        <w:rPr>
          <w:rFonts w:eastAsia="Times New Roman" w:cstheme="minorHAnsi"/>
          <w:color w:val="212529"/>
        </w:rPr>
        <w:t xml:space="preserve">giving of himself for Jesus. What actions from your life reveal that Jesus is your Lord and Savior? </w:t>
      </w:r>
    </w:p>
    <w:p w:rsidR="00FE0386" w:rsidRPr="00D57519" w:rsidRDefault="00FE0386" w:rsidP="00D57519">
      <w:pPr>
        <w:contextualSpacing/>
        <w:rPr>
          <w:rFonts w:cstheme="minorHAnsi"/>
        </w:rPr>
      </w:pPr>
    </w:p>
    <w:sectPr w:rsidR="00FE0386" w:rsidRPr="00D57519" w:rsidSect="00D32CDA">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36EB"/>
    <w:multiLevelType w:val="hybridMultilevel"/>
    <w:tmpl w:val="1A6041B6"/>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A03E8"/>
    <w:multiLevelType w:val="hybridMultilevel"/>
    <w:tmpl w:val="72268F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827FA"/>
    <w:multiLevelType w:val="hybridMultilevel"/>
    <w:tmpl w:val="161452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364D12"/>
    <w:multiLevelType w:val="hybridMultilevel"/>
    <w:tmpl w:val="C29EAF6C"/>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490"/>
    <w:rsid w:val="000B0C9D"/>
    <w:rsid w:val="001D1A57"/>
    <w:rsid w:val="00562FB8"/>
    <w:rsid w:val="005D56E2"/>
    <w:rsid w:val="008D04EE"/>
    <w:rsid w:val="009860BB"/>
    <w:rsid w:val="00A25BCE"/>
    <w:rsid w:val="00AB25A6"/>
    <w:rsid w:val="00D27930"/>
    <w:rsid w:val="00D32CDA"/>
    <w:rsid w:val="00D41490"/>
    <w:rsid w:val="00D57519"/>
    <w:rsid w:val="00F33A36"/>
    <w:rsid w:val="00FE0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5CCA"/>
  <w15:chartTrackingRefBased/>
  <w15:docId w15:val="{FC7B1F8C-5891-46CC-9C61-9E77BB8E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C9D"/>
    <w:pPr>
      <w:ind w:left="720"/>
      <w:contextualSpacing/>
    </w:pPr>
  </w:style>
  <w:style w:type="paragraph" w:styleId="NormalWeb">
    <w:name w:val="Normal (Web)"/>
    <w:basedOn w:val="Normal"/>
    <w:uiPriority w:val="99"/>
    <w:semiHidden/>
    <w:unhideWhenUsed/>
    <w:rsid w:val="00D5751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57519"/>
    <w:rPr>
      <w:b/>
      <w:bCs/>
    </w:rPr>
  </w:style>
  <w:style w:type="character" w:styleId="Emphasis">
    <w:name w:val="Emphasis"/>
    <w:basedOn w:val="DefaultParagraphFont"/>
    <w:uiPriority w:val="20"/>
    <w:qFormat/>
    <w:rsid w:val="00D575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064909">
      <w:bodyDiv w:val="1"/>
      <w:marLeft w:val="0"/>
      <w:marRight w:val="0"/>
      <w:marTop w:val="0"/>
      <w:marBottom w:val="0"/>
      <w:divBdr>
        <w:top w:val="none" w:sz="0" w:space="0" w:color="auto"/>
        <w:left w:val="none" w:sz="0" w:space="0" w:color="auto"/>
        <w:bottom w:val="none" w:sz="0" w:space="0" w:color="auto"/>
        <w:right w:val="none" w:sz="0" w:space="0" w:color="auto"/>
      </w:divBdr>
      <w:divsChild>
        <w:div w:id="1716543699">
          <w:marLeft w:val="0"/>
          <w:marRight w:val="0"/>
          <w:marTop w:val="0"/>
          <w:marBottom w:val="150"/>
          <w:divBdr>
            <w:top w:val="none" w:sz="0" w:space="0" w:color="auto"/>
            <w:left w:val="none" w:sz="0" w:space="0" w:color="auto"/>
            <w:bottom w:val="none" w:sz="0" w:space="0" w:color="auto"/>
            <w:right w:val="none" w:sz="0" w:space="0" w:color="auto"/>
          </w:divBdr>
        </w:div>
        <w:div w:id="430010286">
          <w:marLeft w:val="0"/>
          <w:marRight w:val="0"/>
          <w:marTop w:val="0"/>
          <w:marBottom w:val="0"/>
          <w:divBdr>
            <w:top w:val="none" w:sz="0" w:space="0" w:color="auto"/>
            <w:left w:val="none" w:sz="0" w:space="0" w:color="auto"/>
            <w:bottom w:val="none" w:sz="0" w:space="0" w:color="auto"/>
            <w:right w:val="none" w:sz="0" w:space="0" w:color="auto"/>
          </w:divBdr>
          <w:divsChild>
            <w:div w:id="857933688">
              <w:marLeft w:val="0"/>
              <w:marRight w:val="0"/>
              <w:marTop w:val="0"/>
              <w:marBottom w:val="150"/>
              <w:divBdr>
                <w:top w:val="none" w:sz="0" w:space="0" w:color="auto"/>
                <w:left w:val="none" w:sz="0" w:space="0" w:color="auto"/>
                <w:bottom w:val="none" w:sz="0" w:space="0" w:color="auto"/>
                <w:right w:val="none" w:sz="0" w:space="0" w:color="auto"/>
              </w:divBdr>
            </w:div>
          </w:divsChild>
        </w:div>
        <w:div w:id="1023479018">
          <w:marLeft w:val="0"/>
          <w:marRight w:val="0"/>
          <w:marTop w:val="0"/>
          <w:marBottom w:val="0"/>
          <w:divBdr>
            <w:top w:val="none" w:sz="0" w:space="0" w:color="auto"/>
            <w:left w:val="none" w:sz="0" w:space="0" w:color="auto"/>
            <w:bottom w:val="none" w:sz="0" w:space="0" w:color="auto"/>
            <w:right w:val="none" w:sz="0" w:space="0" w:color="auto"/>
          </w:divBdr>
          <w:divsChild>
            <w:div w:id="393894483">
              <w:marLeft w:val="0"/>
              <w:marRight w:val="0"/>
              <w:marTop w:val="0"/>
              <w:marBottom w:val="150"/>
              <w:divBdr>
                <w:top w:val="none" w:sz="0" w:space="0" w:color="auto"/>
                <w:left w:val="none" w:sz="0" w:space="0" w:color="auto"/>
                <w:bottom w:val="none" w:sz="0" w:space="0" w:color="auto"/>
                <w:right w:val="none" w:sz="0" w:space="0" w:color="auto"/>
              </w:divBdr>
            </w:div>
          </w:divsChild>
        </w:div>
        <w:div w:id="1915972582">
          <w:marLeft w:val="0"/>
          <w:marRight w:val="0"/>
          <w:marTop w:val="0"/>
          <w:marBottom w:val="0"/>
          <w:divBdr>
            <w:top w:val="none" w:sz="0" w:space="0" w:color="auto"/>
            <w:left w:val="none" w:sz="0" w:space="0" w:color="auto"/>
            <w:bottom w:val="none" w:sz="0" w:space="0" w:color="auto"/>
            <w:right w:val="none" w:sz="0" w:space="0" w:color="auto"/>
          </w:divBdr>
          <w:divsChild>
            <w:div w:id="1775203469">
              <w:marLeft w:val="0"/>
              <w:marRight w:val="0"/>
              <w:marTop w:val="0"/>
              <w:marBottom w:val="150"/>
              <w:divBdr>
                <w:top w:val="none" w:sz="0" w:space="0" w:color="auto"/>
                <w:left w:val="none" w:sz="0" w:space="0" w:color="auto"/>
                <w:bottom w:val="none" w:sz="0" w:space="0" w:color="auto"/>
                <w:right w:val="none" w:sz="0" w:space="0" w:color="auto"/>
              </w:divBdr>
            </w:div>
          </w:divsChild>
        </w:div>
        <w:div w:id="569079562">
          <w:marLeft w:val="0"/>
          <w:marRight w:val="0"/>
          <w:marTop w:val="0"/>
          <w:marBottom w:val="0"/>
          <w:divBdr>
            <w:top w:val="none" w:sz="0" w:space="0" w:color="auto"/>
            <w:left w:val="none" w:sz="0" w:space="0" w:color="auto"/>
            <w:bottom w:val="none" w:sz="0" w:space="0" w:color="auto"/>
            <w:right w:val="none" w:sz="0" w:space="0" w:color="auto"/>
          </w:divBdr>
          <w:divsChild>
            <w:div w:id="184566082">
              <w:marLeft w:val="0"/>
              <w:marRight w:val="0"/>
              <w:marTop w:val="0"/>
              <w:marBottom w:val="150"/>
              <w:divBdr>
                <w:top w:val="none" w:sz="0" w:space="0" w:color="auto"/>
                <w:left w:val="none" w:sz="0" w:space="0" w:color="auto"/>
                <w:bottom w:val="none" w:sz="0" w:space="0" w:color="auto"/>
                <w:right w:val="none" w:sz="0" w:space="0" w:color="auto"/>
              </w:divBdr>
            </w:div>
          </w:divsChild>
        </w:div>
        <w:div w:id="1781955233">
          <w:marLeft w:val="0"/>
          <w:marRight w:val="0"/>
          <w:marTop w:val="0"/>
          <w:marBottom w:val="0"/>
          <w:divBdr>
            <w:top w:val="none" w:sz="0" w:space="0" w:color="auto"/>
            <w:left w:val="none" w:sz="0" w:space="0" w:color="auto"/>
            <w:bottom w:val="none" w:sz="0" w:space="0" w:color="auto"/>
            <w:right w:val="none" w:sz="0" w:space="0" w:color="auto"/>
          </w:divBdr>
          <w:divsChild>
            <w:div w:id="15368928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5</cp:revision>
  <cp:lastPrinted>2023-08-10T18:29:00Z</cp:lastPrinted>
  <dcterms:created xsi:type="dcterms:W3CDTF">2023-08-10T18:27:00Z</dcterms:created>
  <dcterms:modified xsi:type="dcterms:W3CDTF">2023-08-10T18:47:00Z</dcterms:modified>
</cp:coreProperties>
</file>