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1B2" w:rsidRPr="00B041B2" w:rsidRDefault="00B041B2" w:rsidP="00B041B2">
      <w:pPr>
        <w:ind w:left="720" w:hanging="360"/>
        <w:jc w:val="center"/>
        <w:rPr>
          <w:rFonts w:ascii="Century Gothic" w:hAnsi="Century Gothic"/>
          <w:sz w:val="32"/>
        </w:rPr>
      </w:pPr>
      <w:r w:rsidRPr="00B041B2">
        <w:rPr>
          <w:rFonts w:ascii="Century Gothic" w:hAnsi="Century Gothic"/>
          <w:sz w:val="32"/>
        </w:rPr>
        <w:t>The time is fulfilled</w:t>
      </w:r>
    </w:p>
    <w:p w:rsidR="00B041B2" w:rsidRPr="00B041B2" w:rsidRDefault="00B041B2" w:rsidP="00B041B2">
      <w:pPr>
        <w:ind w:left="720" w:hanging="360"/>
        <w:jc w:val="center"/>
        <w:rPr>
          <w:rFonts w:ascii="Century Gothic" w:hAnsi="Century Gothic"/>
          <w:sz w:val="24"/>
        </w:rPr>
      </w:pPr>
      <w:r w:rsidRPr="00B041B2">
        <w:rPr>
          <w:rFonts w:ascii="Century Gothic" w:hAnsi="Century Gothic"/>
          <w:sz w:val="24"/>
        </w:rPr>
        <w:t>Lesson for Sunday, April 23, 2023</w:t>
      </w:r>
    </w:p>
    <w:p w:rsidR="00B041B2" w:rsidRDefault="00B041B2" w:rsidP="00B041B2"/>
    <w:p w:rsidR="00B041B2" w:rsidRDefault="00B041B2" w:rsidP="00B041B2">
      <w:r>
        <w:t>INTRODUCTION: Review…</w:t>
      </w:r>
    </w:p>
    <w:p w:rsidR="00B041B2" w:rsidRDefault="00B041B2" w:rsidP="00B041B2">
      <w:pPr>
        <w:pStyle w:val="ListParagraph"/>
        <w:numPr>
          <w:ilvl w:val="0"/>
          <w:numId w:val="1"/>
        </w:numPr>
      </w:pPr>
      <w:r>
        <w:t>Genesis 1:31 – God created it all</w:t>
      </w:r>
    </w:p>
    <w:p w:rsidR="00B041B2" w:rsidRDefault="00B041B2" w:rsidP="00B041B2">
      <w:pPr>
        <w:pStyle w:val="ListParagraph"/>
        <w:numPr>
          <w:ilvl w:val="0"/>
          <w:numId w:val="1"/>
        </w:numPr>
      </w:pPr>
      <w:r>
        <w:t>Genesis 1:27 – We are all created in God’s image</w:t>
      </w:r>
    </w:p>
    <w:p w:rsidR="00B041B2" w:rsidRDefault="00B041B2" w:rsidP="00B041B2">
      <w:pPr>
        <w:pStyle w:val="ListParagraph"/>
        <w:numPr>
          <w:ilvl w:val="0"/>
          <w:numId w:val="1"/>
        </w:numPr>
      </w:pPr>
      <w:r>
        <w:t>Genesis 3:6 – The Fall changed it all</w:t>
      </w:r>
    </w:p>
    <w:p w:rsidR="00B041B2" w:rsidRDefault="00B041B2" w:rsidP="00B041B2">
      <w:pPr>
        <w:pStyle w:val="ListParagraph"/>
        <w:numPr>
          <w:ilvl w:val="0"/>
          <w:numId w:val="1"/>
        </w:numPr>
      </w:pPr>
      <w:r w:rsidRPr="00951404">
        <w:rPr>
          <w:rFonts w:cstheme="minorHAnsi"/>
        </w:rPr>
        <w:t>Genesis 3:15 – God’s promise of redemption</w:t>
      </w:r>
      <w:r w:rsidRPr="00951404">
        <w:rPr>
          <w:rFonts w:cstheme="minorHAnsi"/>
        </w:rPr>
        <w:tab/>
      </w:r>
      <w:r>
        <w:tab/>
      </w:r>
      <w:r>
        <w:tab/>
      </w:r>
    </w:p>
    <w:p w:rsidR="00B041B2" w:rsidRDefault="00B041B2" w:rsidP="00B041B2">
      <w:pPr>
        <w:pStyle w:val="ListParagraph"/>
        <w:numPr>
          <w:ilvl w:val="0"/>
          <w:numId w:val="1"/>
        </w:numPr>
      </w:pPr>
      <w:r>
        <w:t>Genesis 12:2-3 – The Seed of Abraham</w:t>
      </w:r>
    </w:p>
    <w:p w:rsidR="00B041B2" w:rsidRDefault="00B041B2" w:rsidP="00B041B2">
      <w:pPr>
        <w:pStyle w:val="ListParagraph"/>
        <w:numPr>
          <w:ilvl w:val="0"/>
          <w:numId w:val="1"/>
        </w:numPr>
      </w:pPr>
      <w:r>
        <w:t>Genesis 49:10 – Judah’s Royal Seed</w:t>
      </w:r>
    </w:p>
    <w:p w:rsidR="00B041B2" w:rsidRDefault="00B041B2" w:rsidP="00B041B2">
      <w:pPr>
        <w:pStyle w:val="ListParagraph"/>
        <w:numPr>
          <w:ilvl w:val="0"/>
          <w:numId w:val="1"/>
        </w:numPr>
      </w:pPr>
      <w:r>
        <w:t>Exodus 12:23 – The Passover Lamb</w:t>
      </w:r>
    </w:p>
    <w:p w:rsidR="00B041B2" w:rsidRDefault="00B041B2" w:rsidP="00B041B2">
      <w:pPr>
        <w:pStyle w:val="ListParagraph"/>
        <w:numPr>
          <w:ilvl w:val="0"/>
          <w:numId w:val="1"/>
        </w:numPr>
      </w:pPr>
      <w:r>
        <w:t>2 Samuel 7:13 – The Line of David</w:t>
      </w:r>
    </w:p>
    <w:p w:rsidR="00B041B2" w:rsidRDefault="00B041B2" w:rsidP="00B041B2">
      <w:pPr>
        <w:pStyle w:val="ListParagraph"/>
        <w:numPr>
          <w:ilvl w:val="0"/>
          <w:numId w:val="1"/>
        </w:numPr>
      </w:pPr>
      <w:r>
        <w:t>Isaiah 53:5 – The Suffering Servant</w:t>
      </w:r>
    </w:p>
    <w:p w:rsidR="00B041B2" w:rsidRDefault="00B041B2" w:rsidP="00B041B2">
      <w:pPr>
        <w:pStyle w:val="ListParagraph"/>
        <w:numPr>
          <w:ilvl w:val="0"/>
          <w:numId w:val="1"/>
        </w:numPr>
      </w:pPr>
      <w:r>
        <w:t>Deuteronomy 7:9 – God is true to His Word</w:t>
      </w:r>
    </w:p>
    <w:p w:rsidR="00B041B2" w:rsidRDefault="00B041B2" w:rsidP="00B041B2"/>
    <w:p w:rsidR="004C7D60" w:rsidRDefault="00B041B2" w:rsidP="004C7D60">
      <w:pPr>
        <w:pStyle w:val="ListParagraph"/>
        <w:numPr>
          <w:ilvl w:val="0"/>
          <w:numId w:val="2"/>
        </w:numPr>
      </w:pPr>
      <w:r>
        <w:t>We have seen over and over that God is faithful to keep His promises. Early in human history God promised to send His Promised Seed that would reverse the curse introduced in Genesis 3. Around 4000 years had passed and now it was time…</w:t>
      </w:r>
    </w:p>
    <w:p w:rsidR="004C7D60" w:rsidRPr="004C7D60" w:rsidRDefault="00B041B2" w:rsidP="004C7D60">
      <w:pPr>
        <w:pStyle w:val="ListParagraph"/>
        <w:numPr>
          <w:ilvl w:val="0"/>
          <w:numId w:val="2"/>
        </w:numPr>
      </w:pPr>
      <w:r w:rsidRPr="004C7D60">
        <w:rPr>
          <w:rFonts w:cstheme="minorHAnsi"/>
        </w:rPr>
        <w:t xml:space="preserve">Turn to Matthew 1 – what do you see? These sections of the Bible warm our hearts about as much as reading a phone book. </w:t>
      </w:r>
    </w:p>
    <w:p w:rsidR="004C7D60" w:rsidRPr="004C7D60" w:rsidRDefault="00B041B2" w:rsidP="004C7D60">
      <w:pPr>
        <w:pStyle w:val="ListParagraph"/>
        <w:numPr>
          <w:ilvl w:val="0"/>
          <w:numId w:val="2"/>
        </w:numPr>
      </w:pPr>
      <w:r w:rsidRPr="004C7D60">
        <w:rPr>
          <w:rFonts w:cstheme="minorHAnsi"/>
        </w:rPr>
        <w:t>Here’s an interesting thing to think about: what we consider to be the most boring, least interesting part of the Christmas story was of the utmost importance to the original audience.</w:t>
      </w:r>
    </w:p>
    <w:p w:rsidR="00B041B2" w:rsidRPr="004C7D60" w:rsidRDefault="00B041B2" w:rsidP="004C7D60">
      <w:pPr>
        <w:pStyle w:val="ListParagraph"/>
        <w:numPr>
          <w:ilvl w:val="0"/>
          <w:numId w:val="2"/>
        </w:numPr>
      </w:pPr>
      <w:r w:rsidRPr="004C7D60">
        <w:rPr>
          <w:rFonts w:cstheme="minorHAnsi"/>
        </w:rPr>
        <w:t>What Matthew is doing between the lines is preaching an eloquent message on the nature of God</w:t>
      </w:r>
      <w:r w:rsidR="004C7D60">
        <w:rPr>
          <w:rFonts w:cstheme="minorHAnsi"/>
        </w:rPr>
        <w:t xml:space="preserve">’s </w:t>
      </w:r>
      <w:r w:rsidRPr="004C7D60">
        <w:rPr>
          <w:rFonts w:cstheme="minorHAnsi"/>
        </w:rPr>
        <w:t xml:space="preserve">mercy, judgment and faithfulness. </w:t>
      </w:r>
    </w:p>
    <w:p w:rsidR="00B041B2" w:rsidRPr="00B041B2" w:rsidRDefault="00B041B2" w:rsidP="00B041B2">
      <w:pPr>
        <w:rPr>
          <w:rFonts w:cstheme="minorHAnsi"/>
        </w:rPr>
      </w:pPr>
    </w:p>
    <w:p w:rsidR="00B041B2" w:rsidRPr="00B041B2" w:rsidRDefault="00B041B2" w:rsidP="00B041B2">
      <w:pPr>
        <w:rPr>
          <w:rFonts w:cstheme="minorHAnsi"/>
        </w:rPr>
      </w:pPr>
      <w:r w:rsidRPr="00B041B2">
        <w:rPr>
          <w:rFonts w:cstheme="minorHAnsi"/>
        </w:rPr>
        <w:t xml:space="preserve">BIBLE STUDY: </w:t>
      </w:r>
    </w:p>
    <w:p w:rsidR="00B041B2" w:rsidRPr="00B041B2" w:rsidRDefault="00B041B2" w:rsidP="00B041B2">
      <w:pPr>
        <w:pStyle w:val="ListParagraph"/>
        <w:numPr>
          <w:ilvl w:val="0"/>
          <w:numId w:val="4"/>
        </w:numPr>
        <w:rPr>
          <w:rFonts w:cstheme="minorHAnsi"/>
        </w:rPr>
      </w:pPr>
      <w:r w:rsidRPr="00B041B2">
        <w:rPr>
          <w:rFonts w:cstheme="minorHAnsi"/>
        </w:rPr>
        <w:t xml:space="preserve">The </w:t>
      </w:r>
      <w:r w:rsidRPr="00B041B2">
        <w:rPr>
          <w:rFonts w:cstheme="minorHAnsi"/>
          <w:b/>
          <w:u w:val="single"/>
        </w:rPr>
        <w:t>MERCY</w:t>
      </w:r>
      <w:r w:rsidRPr="00B041B2">
        <w:rPr>
          <w:rFonts w:cstheme="minorHAnsi"/>
        </w:rPr>
        <w:t xml:space="preserve"> of God (vs. 2-6)</w:t>
      </w:r>
    </w:p>
    <w:p w:rsidR="00B041B2" w:rsidRPr="00B041B2" w:rsidRDefault="00B041B2" w:rsidP="00B041B2">
      <w:pPr>
        <w:pStyle w:val="ListParagraph"/>
        <w:numPr>
          <w:ilvl w:val="1"/>
          <w:numId w:val="4"/>
        </w:numPr>
        <w:rPr>
          <w:rFonts w:cstheme="minorHAnsi"/>
        </w:rPr>
      </w:pPr>
      <w:r w:rsidRPr="00B041B2">
        <w:rPr>
          <w:rFonts w:cstheme="minorHAnsi"/>
        </w:rPr>
        <w:t>The most striking thing about that first section is the mention of four women</w:t>
      </w:r>
      <w:r w:rsidR="004C7D60">
        <w:rPr>
          <w:rFonts w:cstheme="minorHAnsi"/>
        </w:rPr>
        <w:t xml:space="preserve"> who remind us of God’s mercy.</w:t>
      </w:r>
    </w:p>
    <w:p w:rsidR="00B041B2" w:rsidRPr="004C7D60" w:rsidRDefault="00B041B2" w:rsidP="004C7D60">
      <w:pPr>
        <w:pStyle w:val="ListParagraph"/>
        <w:numPr>
          <w:ilvl w:val="1"/>
          <w:numId w:val="4"/>
        </w:numPr>
        <w:rPr>
          <w:rFonts w:cstheme="minorHAnsi"/>
        </w:rPr>
      </w:pPr>
      <w:r w:rsidRPr="00B041B2">
        <w:rPr>
          <w:rFonts w:cstheme="minorHAnsi"/>
        </w:rPr>
        <w:t xml:space="preserve">First, God’s love is bigger than one </w:t>
      </w:r>
      <w:r w:rsidRPr="00B041B2">
        <w:rPr>
          <w:rFonts w:cstheme="minorHAnsi"/>
          <w:b/>
          <w:u w:val="single"/>
        </w:rPr>
        <w:t>race</w:t>
      </w:r>
      <w:r w:rsidRPr="00B041B2">
        <w:rPr>
          <w:rFonts w:cstheme="minorHAnsi"/>
        </w:rPr>
        <w:t xml:space="preserve">. </w:t>
      </w:r>
      <w:r w:rsidRPr="004C7D60">
        <w:rPr>
          <w:rFonts w:cstheme="minorHAnsi"/>
        </w:rPr>
        <w:t xml:space="preserve">Jesus is the Savior of all people. </w:t>
      </w:r>
    </w:p>
    <w:p w:rsidR="00B041B2" w:rsidRPr="00B041B2" w:rsidRDefault="00B041B2" w:rsidP="00B041B2">
      <w:pPr>
        <w:pStyle w:val="ListParagraph"/>
        <w:numPr>
          <w:ilvl w:val="2"/>
          <w:numId w:val="4"/>
        </w:numPr>
        <w:rPr>
          <w:rFonts w:cstheme="minorHAnsi"/>
        </w:rPr>
      </w:pPr>
      <w:r w:rsidRPr="00B041B2">
        <w:rPr>
          <w:rFonts w:cstheme="minorHAnsi"/>
        </w:rPr>
        <w:t xml:space="preserve">Two of these women weren’t Jewish: Rahab was a Gentile and Ruth was a Moabite. </w:t>
      </w:r>
    </w:p>
    <w:p w:rsidR="00B041B2" w:rsidRPr="00B041B2" w:rsidRDefault="00B041B2" w:rsidP="00B041B2">
      <w:pPr>
        <w:pStyle w:val="ListParagraph"/>
        <w:numPr>
          <w:ilvl w:val="2"/>
          <w:numId w:val="4"/>
        </w:numPr>
        <w:rPr>
          <w:rFonts w:cstheme="minorHAnsi"/>
        </w:rPr>
      </w:pPr>
      <w:r w:rsidRPr="00B041B2">
        <w:rPr>
          <w:rFonts w:cstheme="minorHAnsi"/>
        </w:rPr>
        <w:t xml:space="preserve">Matthew chooses women who do not in any way enhance or bring credibility to the untarnished Jewishness of Jesus. </w:t>
      </w:r>
    </w:p>
    <w:p w:rsidR="00B041B2" w:rsidRPr="00B041B2" w:rsidRDefault="00B041B2" w:rsidP="00B041B2">
      <w:pPr>
        <w:pStyle w:val="ListParagraph"/>
        <w:numPr>
          <w:ilvl w:val="2"/>
          <w:numId w:val="4"/>
        </w:numPr>
        <w:rPr>
          <w:rFonts w:cstheme="minorHAnsi"/>
        </w:rPr>
      </w:pPr>
      <w:r w:rsidRPr="00B041B2">
        <w:rPr>
          <w:rFonts w:cstheme="minorHAnsi"/>
        </w:rPr>
        <w:t>Quite the reverse, he chooses women who show how contaminated Jesus’ bloodline was.</w:t>
      </w:r>
    </w:p>
    <w:p w:rsidR="00B041B2" w:rsidRPr="00B041B2" w:rsidRDefault="00B041B2" w:rsidP="00B041B2">
      <w:pPr>
        <w:pStyle w:val="ListParagraph"/>
        <w:numPr>
          <w:ilvl w:val="1"/>
          <w:numId w:val="4"/>
        </w:numPr>
        <w:rPr>
          <w:rFonts w:cstheme="minorHAnsi"/>
        </w:rPr>
      </w:pPr>
      <w:r w:rsidRPr="00B041B2">
        <w:rPr>
          <w:rFonts w:cstheme="minorHAnsi"/>
        </w:rPr>
        <w:t xml:space="preserve">Second, God’s love is bigger than our </w:t>
      </w:r>
      <w:r w:rsidRPr="00B041B2">
        <w:rPr>
          <w:rFonts w:cstheme="minorHAnsi"/>
          <w:b/>
          <w:u w:val="single"/>
        </w:rPr>
        <w:t>sin</w:t>
      </w:r>
      <w:r w:rsidRPr="00B041B2">
        <w:rPr>
          <w:rFonts w:cstheme="minorHAnsi"/>
        </w:rPr>
        <w:t xml:space="preserve">. </w:t>
      </w:r>
    </w:p>
    <w:p w:rsidR="00B041B2" w:rsidRPr="00B041B2" w:rsidRDefault="00B041B2" w:rsidP="00B041B2">
      <w:pPr>
        <w:pStyle w:val="ListParagraph"/>
        <w:numPr>
          <w:ilvl w:val="2"/>
          <w:numId w:val="4"/>
        </w:numPr>
        <w:rPr>
          <w:rFonts w:cstheme="minorHAnsi"/>
        </w:rPr>
      </w:pPr>
      <w:r w:rsidRPr="00B041B2">
        <w:rPr>
          <w:rFonts w:cstheme="minorHAnsi"/>
        </w:rPr>
        <w:t>Three of these women were notorious sinners!</w:t>
      </w:r>
    </w:p>
    <w:p w:rsidR="00B041B2" w:rsidRPr="00B041B2" w:rsidRDefault="00B041B2" w:rsidP="00B041B2">
      <w:pPr>
        <w:pStyle w:val="ListParagraph"/>
        <w:numPr>
          <w:ilvl w:val="2"/>
          <w:numId w:val="4"/>
        </w:numPr>
        <w:rPr>
          <w:rFonts w:cstheme="minorHAnsi"/>
        </w:rPr>
      </w:pPr>
      <w:r w:rsidRPr="00B041B2">
        <w:rPr>
          <w:rFonts w:cstheme="minorHAnsi"/>
        </w:rPr>
        <w:t xml:space="preserve">Rahab was a prostitute in Jericho. </w:t>
      </w:r>
    </w:p>
    <w:p w:rsidR="00B041B2" w:rsidRPr="00B041B2" w:rsidRDefault="00B041B2" w:rsidP="00B041B2">
      <w:pPr>
        <w:pStyle w:val="ListParagraph"/>
        <w:numPr>
          <w:ilvl w:val="2"/>
          <w:numId w:val="4"/>
        </w:numPr>
        <w:rPr>
          <w:rFonts w:cstheme="minorHAnsi"/>
        </w:rPr>
      </w:pPr>
      <w:r w:rsidRPr="00B041B2">
        <w:rPr>
          <w:rFonts w:cstheme="minorHAnsi"/>
        </w:rPr>
        <w:t>Tamar tricked Judah (her father-in-law) into having a child by her (incest).</w:t>
      </w:r>
    </w:p>
    <w:p w:rsidR="00B041B2" w:rsidRPr="00B041B2" w:rsidRDefault="00B041B2" w:rsidP="00B041B2">
      <w:pPr>
        <w:pStyle w:val="ListParagraph"/>
        <w:numPr>
          <w:ilvl w:val="2"/>
          <w:numId w:val="4"/>
        </w:numPr>
        <w:rPr>
          <w:rFonts w:cstheme="minorHAnsi"/>
        </w:rPr>
      </w:pPr>
      <w:r w:rsidRPr="00B041B2">
        <w:rPr>
          <w:rFonts w:cstheme="minorHAnsi"/>
        </w:rPr>
        <w:t xml:space="preserve">Matthew couldn’t bring himself to say Bathsheba’s name! </w:t>
      </w:r>
    </w:p>
    <w:p w:rsidR="00B041B2" w:rsidRPr="00B041B2" w:rsidRDefault="00B041B2" w:rsidP="00B041B2">
      <w:pPr>
        <w:pStyle w:val="ListParagraph"/>
        <w:numPr>
          <w:ilvl w:val="1"/>
          <w:numId w:val="4"/>
        </w:numPr>
        <w:rPr>
          <w:rFonts w:cstheme="minorHAnsi"/>
        </w:rPr>
      </w:pPr>
      <w:r w:rsidRPr="00B041B2">
        <w:rPr>
          <w:rFonts w:cstheme="minorHAnsi"/>
        </w:rPr>
        <w:t xml:space="preserve">If we could handpick our family tree, we would most likely leave out </w:t>
      </w:r>
      <w:r w:rsidR="004C7D60" w:rsidRPr="00B041B2">
        <w:rPr>
          <w:rFonts w:cstheme="minorHAnsi"/>
        </w:rPr>
        <w:t>this sort of characters</w:t>
      </w:r>
      <w:r w:rsidRPr="00B041B2">
        <w:rPr>
          <w:rFonts w:cstheme="minorHAnsi"/>
        </w:rPr>
        <w:t xml:space="preserve">. But remember that </w:t>
      </w:r>
      <w:r w:rsidRPr="00B041B2">
        <w:rPr>
          <w:rFonts w:cstheme="minorHAnsi"/>
          <w:i/>
        </w:rPr>
        <w:t>Jesus did pick His tree</w:t>
      </w:r>
      <w:r w:rsidRPr="00B041B2">
        <w:rPr>
          <w:rFonts w:cstheme="minorHAnsi"/>
        </w:rPr>
        <w:t xml:space="preserve">, and He chose an ordinary human family with scoundrels and saints mixed together. </w:t>
      </w:r>
    </w:p>
    <w:p w:rsidR="00B041B2" w:rsidRPr="00B041B2" w:rsidRDefault="00B041B2" w:rsidP="00B041B2">
      <w:pPr>
        <w:pStyle w:val="ListParagraph"/>
        <w:numPr>
          <w:ilvl w:val="0"/>
          <w:numId w:val="4"/>
        </w:numPr>
        <w:rPr>
          <w:rFonts w:cstheme="minorHAnsi"/>
        </w:rPr>
      </w:pPr>
      <w:r w:rsidRPr="00B041B2">
        <w:rPr>
          <w:rFonts w:cstheme="minorHAnsi"/>
        </w:rPr>
        <w:t xml:space="preserve">The </w:t>
      </w:r>
      <w:r w:rsidRPr="00B041B2">
        <w:rPr>
          <w:rFonts w:cstheme="minorHAnsi"/>
          <w:b/>
          <w:u w:val="single"/>
        </w:rPr>
        <w:t>JUDGMENT</w:t>
      </w:r>
      <w:r w:rsidRPr="00B041B2">
        <w:rPr>
          <w:rFonts w:cstheme="minorHAnsi"/>
        </w:rPr>
        <w:t xml:space="preserve"> of God (vs. 7-15)</w:t>
      </w:r>
    </w:p>
    <w:p w:rsidR="00B041B2" w:rsidRPr="00B041B2" w:rsidRDefault="00B041B2" w:rsidP="00B041B2">
      <w:pPr>
        <w:pStyle w:val="ListParagraph"/>
        <w:numPr>
          <w:ilvl w:val="1"/>
          <w:numId w:val="4"/>
        </w:numPr>
        <w:rPr>
          <w:rFonts w:cstheme="minorHAnsi"/>
        </w:rPr>
      </w:pPr>
      <w:r w:rsidRPr="00B041B2">
        <w:rPr>
          <w:rFonts w:cstheme="minorHAnsi"/>
        </w:rPr>
        <w:lastRenderedPageBreak/>
        <w:t xml:space="preserve">At the point of King David, the Jews believed they were on the brink of paradise! But suddenly it all crumbled and they entered into a difficult and dark time of Jewish history: the Babylonian Captivity. </w:t>
      </w:r>
    </w:p>
    <w:p w:rsidR="00B041B2" w:rsidRPr="004C7D60" w:rsidRDefault="00B041B2" w:rsidP="004C7D60">
      <w:pPr>
        <w:pStyle w:val="ListParagraph"/>
        <w:numPr>
          <w:ilvl w:val="1"/>
          <w:numId w:val="4"/>
        </w:numPr>
        <w:rPr>
          <w:rFonts w:cstheme="minorHAnsi"/>
        </w:rPr>
      </w:pPr>
      <w:r w:rsidRPr="00B041B2">
        <w:rPr>
          <w:rFonts w:cstheme="minorHAnsi"/>
        </w:rPr>
        <w:t xml:space="preserve">What happened that brought this on the Jewish people? They turned their backs on God. </w:t>
      </w:r>
      <w:r w:rsidRPr="004C7D60">
        <w:rPr>
          <w:rFonts w:cstheme="minorHAnsi"/>
        </w:rPr>
        <w:t>They retained some of the outward forms of their religion, but their hearts were far from him. They divorced their religion from their behavior, so that they were as wicked as the nations around them.</w:t>
      </w:r>
    </w:p>
    <w:p w:rsidR="00B041B2" w:rsidRPr="00B041B2" w:rsidRDefault="00B041B2" w:rsidP="00B041B2">
      <w:pPr>
        <w:pStyle w:val="ListParagraph"/>
        <w:numPr>
          <w:ilvl w:val="1"/>
          <w:numId w:val="4"/>
        </w:numPr>
        <w:rPr>
          <w:rFonts w:cstheme="minorHAnsi"/>
        </w:rPr>
      </w:pPr>
      <w:r w:rsidRPr="00B041B2">
        <w:rPr>
          <w:rFonts w:cstheme="minorHAnsi"/>
        </w:rPr>
        <w:t>Refer to Amos 5:4-27</w:t>
      </w:r>
      <w:proofErr w:type="gramStart"/>
      <w:r w:rsidRPr="00B041B2">
        <w:rPr>
          <w:rFonts w:cstheme="minorHAnsi"/>
        </w:rPr>
        <w:t>…</w:t>
      </w:r>
      <w:r w:rsidRPr="00B041B2">
        <w:rPr>
          <w:rFonts w:cstheme="minorHAnsi"/>
          <w:i/>
        </w:rPr>
        <w:t>(</w:t>
      </w:r>
      <w:proofErr w:type="gramEnd"/>
      <w:r w:rsidRPr="00B041B2">
        <w:rPr>
          <w:rFonts w:cstheme="minorHAnsi"/>
          <w:i/>
        </w:rPr>
        <w:t>don’t read all this!)</w:t>
      </w:r>
    </w:p>
    <w:p w:rsidR="00B041B2" w:rsidRPr="00B041B2" w:rsidRDefault="00B041B2" w:rsidP="00B041B2">
      <w:pPr>
        <w:pStyle w:val="ListParagraph"/>
        <w:numPr>
          <w:ilvl w:val="2"/>
          <w:numId w:val="4"/>
        </w:numPr>
        <w:rPr>
          <w:rFonts w:cstheme="minorHAnsi"/>
        </w:rPr>
      </w:pPr>
      <w:r w:rsidRPr="00B041B2">
        <w:rPr>
          <w:rFonts w:cstheme="minorHAnsi"/>
        </w:rPr>
        <w:t xml:space="preserve">What was the key to their salvation according to verse 4? </w:t>
      </w:r>
      <w:r w:rsidRPr="00B041B2">
        <w:rPr>
          <w:rFonts w:cstheme="minorHAnsi"/>
          <w:i/>
        </w:rPr>
        <w:t>Seek God…</w:t>
      </w:r>
    </w:p>
    <w:p w:rsidR="00B041B2" w:rsidRPr="00B041B2" w:rsidRDefault="00B041B2" w:rsidP="00B041B2">
      <w:pPr>
        <w:pStyle w:val="ListParagraph"/>
        <w:numPr>
          <w:ilvl w:val="2"/>
          <w:numId w:val="4"/>
        </w:numPr>
        <w:rPr>
          <w:rFonts w:cstheme="minorHAnsi"/>
        </w:rPr>
      </w:pPr>
      <w:r w:rsidRPr="00B041B2">
        <w:rPr>
          <w:rFonts w:cstheme="minorHAnsi"/>
        </w:rPr>
        <w:t>What specific sins are mentioned in this passage? Look at verses 7, 10, 11a, 12.</w:t>
      </w:r>
    </w:p>
    <w:p w:rsidR="00B041B2" w:rsidRPr="00B041B2" w:rsidRDefault="00B041B2" w:rsidP="00B041B2">
      <w:pPr>
        <w:pStyle w:val="ListParagraph"/>
        <w:numPr>
          <w:ilvl w:val="1"/>
          <w:numId w:val="4"/>
        </w:numPr>
        <w:rPr>
          <w:rFonts w:cstheme="minorHAnsi"/>
        </w:rPr>
      </w:pPr>
      <w:r w:rsidRPr="00B041B2">
        <w:rPr>
          <w:rFonts w:cstheme="minorHAnsi"/>
        </w:rPr>
        <w:t xml:space="preserve">These were very dark times for the Israelites. But even in the midst of God’s judgment we see that He was still faithful. </w:t>
      </w:r>
    </w:p>
    <w:p w:rsidR="00B041B2" w:rsidRPr="00B041B2" w:rsidRDefault="00B041B2" w:rsidP="00B041B2">
      <w:pPr>
        <w:pStyle w:val="ListParagraph"/>
        <w:numPr>
          <w:ilvl w:val="0"/>
          <w:numId w:val="4"/>
        </w:numPr>
        <w:rPr>
          <w:rFonts w:cstheme="minorHAnsi"/>
        </w:rPr>
      </w:pPr>
      <w:r w:rsidRPr="00B041B2">
        <w:rPr>
          <w:rFonts w:cstheme="minorHAnsi"/>
        </w:rPr>
        <w:t xml:space="preserve">The </w:t>
      </w:r>
      <w:r w:rsidRPr="00B041B2">
        <w:rPr>
          <w:rFonts w:cstheme="minorHAnsi"/>
          <w:b/>
          <w:u w:val="single"/>
        </w:rPr>
        <w:t>FAITHFULNESS</w:t>
      </w:r>
      <w:r w:rsidRPr="00B041B2">
        <w:rPr>
          <w:rFonts w:cstheme="minorHAnsi"/>
        </w:rPr>
        <w:t xml:space="preserve"> of God (vs. 16).</w:t>
      </w:r>
    </w:p>
    <w:p w:rsidR="00B041B2" w:rsidRPr="00B041B2" w:rsidRDefault="00B041B2" w:rsidP="00B041B2">
      <w:pPr>
        <w:pStyle w:val="ListParagraph"/>
        <w:numPr>
          <w:ilvl w:val="1"/>
          <w:numId w:val="4"/>
        </w:numPr>
        <w:rPr>
          <w:rFonts w:cstheme="minorHAnsi"/>
        </w:rPr>
      </w:pPr>
      <w:r w:rsidRPr="00B041B2">
        <w:rPr>
          <w:rFonts w:cstheme="minorHAnsi"/>
        </w:rPr>
        <w:t xml:space="preserve">There was one thing that all of the people in these three sections had in common: they were </w:t>
      </w:r>
      <w:r w:rsidRPr="00B041B2">
        <w:rPr>
          <w:rFonts w:cstheme="minorHAnsi"/>
          <w:b/>
          <w:u w:val="single"/>
        </w:rPr>
        <w:t>waiting</w:t>
      </w:r>
      <w:r w:rsidRPr="00B041B2">
        <w:rPr>
          <w:rFonts w:cstheme="minorHAnsi"/>
        </w:rPr>
        <w:t xml:space="preserve">. </w:t>
      </w:r>
    </w:p>
    <w:p w:rsidR="004C7D60" w:rsidRDefault="00B041B2" w:rsidP="00B041B2">
      <w:pPr>
        <w:pStyle w:val="ListParagraph"/>
        <w:numPr>
          <w:ilvl w:val="1"/>
          <w:numId w:val="4"/>
        </w:numPr>
        <w:rPr>
          <w:rFonts w:cstheme="minorHAnsi"/>
        </w:rPr>
      </w:pPr>
      <w:r w:rsidRPr="00B041B2">
        <w:rPr>
          <w:rFonts w:cstheme="minorHAnsi"/>
        </w:rPr>
        <w:t>The promise first came to Abram</w:t>
      </w:r>
      <w:r w:rsidR="004C7D60">
        <w:rPr>
          <w:rFonts w:cstheme="minorHAnsi"/>
        </w:rPr>
        <w:t xml:space="preserve"> in Genesis 12.</w:t>
      </w:r>
      <w:r w:rsidRPr="00B041B2">
        <w:rPr>
          <w:rFonts w:cstheme="minorHAnsi"/>
        </w:rPr>
        <w:t xml:space="preserve"> </w:t>
      </w:r>
    </w:p>
    <w:p w:rsidR="00B041B2" w:rsidRPr="00B041B2" w:rsidRDefault="004C7D60" w:rsidP="00B041B2">
      <w:pPr>
        <w:pStyle w:val="ListParagraph"/>
        <w:numPr>
          <w:ilvl w:val="1"/>
          <w:numId w:val="4"/>
        </w:numPr>
        <w:rPr>
          <w:rFonts w:cstheme="minorHAnsi"/>
        </w:rPr>
      </w:pPr>
      <w:r>
        <w:rPr>
          <w:rFonts w:cstheme="minorHAnsi"/>
        </w:rPr>
        <w:t>T</w:t>
      </w:r>
      <w:r w:rsidR="00B041B2" w:rsidRPr="00B041B2">
        <w:rPr>
          <w:rFonts w:cstheme="minorHAnsi"/>
        </w:rPr>
        <w:t>hen it came to David</w:t>
      </w:r>
      <w:r>
        <w:rPr>
          <w:rFonts w:cstheme="minorHAnsi"/>
        </w:rPr>
        <w:t xml:space="preserve"> in 2 Samuel 7.</w:t>
      </w:r>
      <w:r w:rsidR="00B041B2" w:rsidRPr="00B041B2">
        <w:rPr>
          <w:rFonts w:cstheme="minorHAnsi"/>
        </w:rPr>
        <w:t xml:space="preserve"> </w:t>
      </w:r>
    </w:p>
    <w:p w:rsidR="00B041B2" w:rsidRPr="00B041B2" w:rsidRDefault="00B041B2" w:rsidP="00B041B2">
      <w:pPr>
        <w:pStyle w:val="ListParagraph"/>
        <w:numPr>
          <w:ilvl w:val="1"/>
          <w:numId w:val="4"/>
        </w:numPr>
        <w:rPr>
          <w:rFonts w:cstheme="minorHAnsi"/>
        </w:rPr>
      </w:pPr>
      <w:r w:rsidRPr="00B041B2">
        <w:rPr>
          <w:rFonts w:cstheme="minorHAnsi"/>
        </w:rPr>
        <w:t xml:space="preserve">Meanwhile the people waited, like a child waiting for Christmas morning. Generation came, and generation went—still no Messiah. </w:t>
      </w:r>
      <w:proofErr w:type="gramStart"/>
      <w:r w:rsidRPr="00B041B2">
        <w:rPr>
          <w:rFonts w:cstheme="minorHAnsi"/>
        </w:rPr>
        <w:t>So</w:t>
      </w:r>
      <w:proofErr w:type="gramEnd"/>
      <w:r w:rsidRPr="00B041B2">
        <w:rPr>
          <w:rFonts w:cstheme="minorHAnsi"/>
        </w:rPr>
        <w:t xml:space="preserve"> they waited some more and kept the genealogy straight to keep track of who might come and sit on the throne.</w:t>
      </w:r>
    </w:p>
    <w:p w:rsidR="00B041B2" w:rsidRPr="00B041B2" w:rsidRDefault="00B041B2" w:rsidP="00B041B2">
      <w:pPr>
        <w:pStyle w:val="ListParagraph"/>
        <w:numPr>
          <w:ilvl w:val="1"/>
          <w:numId w:val="4"/>
        </w:numPr>
        <w:rPr>
          <w:rFonts w:cstheme="minorHAnsi"/>
        </w:rPr>
      </w:pPr>
      <w:r w:rsidRPr="00B041B2">
        <w:rPr>
          <w:rFonts w:cstheme="minorHAnsi"/>
        </w:rPr>
        <w:t>In Christ’s genealogy, we see the faithfulness of our God; when that One came, he was a lineal descendent of King David, which meant that Jesus Christ has a literal right to sit on the throne of Israel.</w:t>
      </w:r>
    </w:p>
    <w:p w:rsidR="00B041B2" w:rsidRPr="00B041B2" w:rsidRDefault="00B041B2" w:rsidP="00B041B2">
      <w:pPr>
        <w:pStyle w:val="ListParagraph"/>
        <w:numPr>
          <w:ilvl w:val="1"/>
          <w:numId w:val="4"/>
        </w:numPr>
        <w:rPr>
          <w:rFonts w:cstheme="minorHAnsi"/>
        </w:rPr>
      </w:pPr>
      <w:r w:rsidRPr="00B041B2">
        <w:rPr>
          <w:rFonts w:cstheme="minorHAnsi"/>
        </w:rPr>
        <w:t xml:space="preserve">Not only was He a son of David; He was also the Son of God. </w:t>
      </w:r>
    </w:p>
    <w:p w:rsidR="00B041B2" w:rsidRPr="00B041B2" w:rsidRDefault="00B041B2" w:rsidP="00B041B2">
      <w:pPr>
        <w:pStyle w:val="ListParagraph"/>
        <w:numPr>
          <w:ilvl w:val="2"/>
          <w:numId w:val="4"/>
        </w:numPr>
        <w:rPr>
          <w:rFonts w:cstheme="minorHAnsi"/>
        </w:rPr>
      </w:pPr>
      <w:r w:rsidRPr="00B041B2">
        <w:rPr>
          <w:rFonts w:cstheme="minorHAnsi"/>
        </w:rPr>
        <w:t xml:space="preserve">All the other people in this genealogy are the sons of earthly fathers. </w:t>
      </w:r>
    </w:p>
    <w:p w:rsidR="00B041B2" w:rsidRPr="00B041B2" w:rsidRDefault="00B041B2" w:rsidP="00B041B2">
      <w:pPr>
        <w:pStyle w:val="ListParagraph"/>
        <w:numPr>
          <w:ilvl w:val="2"/>
          <w:numId w:val="4"/>
        </w:numPr>
        <w:rPr>
          <w:rFonts w:cstheme="minorHAnsi"/>
        </w:rPr>
      </w:pPr>
      <w:r w:rsidRPr="00B041B2">
        <w:rPr>
          <w:rFonts w:cstheme="minorHAnsi"/>
        </w:rPr>
        <w:t xml:space="preserve">In verse 16, it refers to Joseph as Mary’s husband. </w:t>
      </w:r>
    </w:p>
    <w:p w:rsidR="00B041B2" w:rsidRPr="00B041B2" w:rsidRDefault="00B041B2" w:rsidP="00B041B2">
      <w:pPr>
        <w:pStyle w:val="ListParagraph"/>
        <w:numPr>
          <w:ilvl w:val="2"/>
          <w:numId w:val="4"/>
        </w:numPr>
        <w:rPr>
          <w:rFonts w:cstheme="minorHAnsi"/>
        </w:rPr>
      </w:pPr>
      <w:r w:rsidRPr="00B041B2">
        <w:rPr>
          <w:rFonts w:cstheme="minorHAnsi"/>
        </w:rPr>
        <w:t>He’s not Joseph’s boy; He’s God’s Son!</w:t>
      </w:r>
    </w:p>
    <w:p w:rsidR="00B041B2" w:rsidRPr="00B041B2" w:rsidRDefault="004C7D60" w:rsidP="00B041B2">
      <w:pPr>
        <w:pStyle w:val="ListParagraph"/>
        <w:numPr>
          <w:ilvl w:val="1"/>
          <w:numId w:val="4"/>
        </w:numPr>
        <w:rPr>
          <w:rFonts w:cstheme="minorHAnsi"/>
        </w:rPr>
      </w:pPr>
      <w:r>
        <w:rPr>
          <w:rFonts w:cstheme="minorHAnsi"/>
        </w:rPr>
        <w:t>Again</w:t>
      </w:r>
      <w:r w:rsidR="00795884">
        <w:rPr>
          <w:rFonts w:cstheme="minorHAnsi"/>
        </w:rPr>
        <w:t>,</w:t>
      </w:r>
      <w:r>
        <w:rPr>
          <w:rFonts w:cstheme="minorHAnsi"/>
        </w:rPr>
        <w:t xml:space="preserve"> we are reminded that</w:t>
      </w:r>
      <w:r w:rsidR="00B041B2" w:rsidRPr="00B041B2">
        <w:rPr>
          <w:rFonts w:cstheme="minorHAnsi"/>
        </w:rPr>
        <w:t xml:space="preserve"> God is faithful to his promises. </w:t>
      </w:r>
    </w:p>
    <w:p w:rsidR="00B041B2" w:rsidRPr="00B041B2" w:rsidRDefault="00B041B2" w:rsidP="00B041B2">
      <w:pPr>
        <w:rPr>
          <w:rFonts w:cstheme="minorHAnsi"/>
        </w:rPr>
      </w:pPr>
    </w:p>
    <w:p w:rsidR="00B041B2" w:rsidRPr="00B041B2" w:rsidRDefault="00B041B2" w:rsidP="00B041B2">
      <w:pPr>
        <w:rPr>
          <w:rFonts w:cstheme="minorHAnsi"/>
        </w:rPr>
      </w:pPr>
      <w:r w:rsidRPr="00B041B2">
        <w:rPr>
          <w:rFonts w:cstheme="minorHAnsi"/>
        </w:rPr>
        <w:t xml:space="preserve">CONCLUSION: </w:t>
      </w:r>
    </w:p>
    <w:p w:rsidR="00B041B2" w:rsidRPr="00B041B2" w:rsidRDefault="00B041B2" w:rsidP="00B041B2">
      <w:pPr>
        <w:rPr>
          <w:rFonts w:cstheme="minorHAnsi"/>
        </w:rPr>
      </w:pPr>
      <w:r w:rsidRPr="00B041B2">
        <w:rPr>
          <w:rFonts w:cstheme="minorHAnsi"/>
        </w:rPr>
        <w:t xml:space="preserve">What does Jesus’ genealogy mean for you and me today? </w:t>
      </w:r>
    </w:p>
    <w:p w:rsidR="00B041B2" w:rsidRPr="004C7D60" w:rsidRDefault="00B041B2" w:rsidP="004C7D60">
      <w:pPr>
        <w:pStyle w:val="ListParagraph"/>
        <w:numPr>
          <w:ilvl w:val="0"/>
          <w:numId w:val="5"/>
        </w:numPr>
        <w:rPr>
          <w:rFonts w:cstheme="minorHAnsi"/>
        </w:rPr>
      </w:pPr>
      <w:r w:rsidRPr="004C7D60">
        <w:rPr>
          <w:rFonts w:cstheme="minorHAnsi"/>
        </w:rPr>
        <w:t xml:space="preserve">People cannot grandfather their way into the kingdom of God on the coattails of their ancestors. </w:t>
      </w:r>
      <w:r w:rsidRPr="00B041B2">
        <w:rPr>
          <w:rFonts w:cstheme="minorHAnsi"/>
        </w:rPr>
        <w:t>All that matters now is faith in Jesus Christ.</w:t>
      </w:r>
      <w:r w:rsidR="004C7D60">
        <w:rPr>
          <w:rFonts w:cstheme="minorHAnsi"/>
        </w:rPr>
        <w:t xml:space="preserve"> </w:t>
      </w:r>
      <w:r w:rsidRPr="004C7D60">
        <w:rPr>
          <w:rFonts w:cstheme="minorHAnsi"/>
          <w:u w:val="single"/>
        </w:rPr>
        <w:t>Question</w:t>
      </w:r>
      <w:r w:rsidRPr="004C7D60">
        <w:rPr>
          <w:rFonts w:cstheme="minorHAnsi"/>
        </w:rPr>
        <w:t xml:space="preserve">: Are you in God’s Genealogy? </w:t>
      </w:r>
    </w:p>
    <w:p w:rsidR="00B041B2" w:rsidRPr="00B041B2" w:rsidRDefault="00B041B2" w:rsidP="00B041B2">
      <w:pPr>
        <w:pStyle w:val="Body"/>
        <w:spacing w:before="0" w:after="0"/>
        <w:ind w:left="0" w:right="0"/>
        <w:rPr>
          <w:rFonts w:asciiTheme="minorHAnsi" w:hAnsiTheme="minorHAnsi" w:cstheme="minorHAnsi"/>
          <w:sz w:val="22"/>
          <w:szCs w:val="22"/>
        </w:rPr>
      </w:pPr>
      <w:r w:rsidRPr="00B041B2">
        <w:rPr>
          <w:rFonts w:asciiTheme="minorHAnsi" w:hAnsiTheme="minorHAnsi" w:cstheme="minorHAnsi"/>
          <w:sz w:val="22"/>
          <w:szCs w:val="22"/>
        </w:rPr>
        <w:t xml:space="preserve">We all have earthly genealogies, and yet after a few generations we forget those genealogies. </w:t>
      </w:r>
    </w:p>
    <w:p w:rsidR="00B041B2" w:rsidRPr="00B041B2" w:rsidRDefault="00B041B2" w:rsidP="00B041B2">
      <w:pPr>
        <w:pStyle w:val="Body"/>
        <w:numPr>
          <w:ilvl w:val="0"/>
          <w:numId w:val="6"/>
        </w:numPr>
        <w:spacing w:before="0" w:after="0"/>
        <w:ind w:right="0"/>
        <w:rPr>
          <w:rFonts w:asciiTheme="minorHAnsi" w:hAnsiTheme="minorHAnsi" w:cstheme="minorHAnsi"/>
          <w:sz w:val="22"/>
          <w:szCs w:val="22"/>
        </w:rPr>
      </w:pPr>
      <w:r w:rsidRPr="00B041B2">
        <w:rPr>
          <w:rFonts w:asciiTheme="minorHAnsi" w:hAnsiTheme="minorHAnsi" w:cstheme="minorHAnsi"/>
          <w:sz w:val="22"/>
          <w:szCs w:val="22"/>
        </w:rPr>
        <w:t xml:space="preserve">You may remember your grandfather or grandmother, but how many of you remember your great, great grandparents? </w:t>
      </w:r>
    </w:p>
    <w:p w:rsidR="00B041B2" w:rsidRPr="00B041B2" w:rsidRDefault="00B041B2" w:rsidP="00B041B2">
      <w:pPr>
        <w:pStyle w:val="Body"/>
        <w:numPr>
          <w:ilvl w:val="0"/>
          <w:numId w:val="6"/>
        </w:numPr>
        <w:spacing w:before="0" w:after="0"/>
        <w:ind w:right="0"/>
        <w:rPr>
          <w:rFonts w:asciiTheme="minorHAnsi" w:hAnsiTheme="minorHAnsi" w:cstheme="minorHAnsi"/>
          <w:sz w:val="22"/>
          <w:szCs w:val="22"/>
        </w:rPr>
      </w:pPr>
      <w:r w:rsidRPr="00B041B2">
        <w:rPr>
          <w:rFonts w:asciiTheme="minorHAnsi" w:hAnsiTheme="minorHAnsi" w:cstheme="minorHAnsi"/>
          <w:sz w:val="22"/>
          <w:szCs w:val="22"/>
        </w:rPr>
        <w:t xml:space="preserve">Someday all of us are simply going to be a memory in the minds of our grandchildren. Then we’re going to be a name in a faded family Bible. </w:t>
      </w:r>
    </w:p>
    <w:p w:rsidR="00B041B2" w:rsidRDefault="00B041B2" w:rsidP="00B041B2">
      <w:pPr>
        <w:pStyle w:val="Body"/>
        <w:numPr>
          <w:ilvl w:val="0"/>
          <w:numId w:val="6"/>
        </w:numPr>
        <w:spacing w:before="0" w:after="0"/>
        <w:ind w:right="0"/>
        <w:rPr>
          <w:rFonts w:asciiTheme="minorHAnsi" w:hAnsiTheme="minorHAnsi" w:cstheme="minorHAnsi"/>
          <w:sz w:val="22"/>
          <w:szCs w:val="22"/>
        </w:rPr>
      </w:pPr>
      <w:r w:rsidRPr="00B041B2">
        <w:rPr>
          <w:rFonts w:asciiTheme="minorHAnsi" w:hAnsiTheme="minorHAnsi" w:cstheme="minorHAnsi"/>
          <w:sz w:val="22"/>
          <w:szCs w:val="22"/>
        </w:rPr>
        <w:t>Finally</w:t>
      </w:r>
      <w:r w:rsidR="004C7D60">
        <w:rPr>
          <w:rFonts w:asciiTheme="minorHAnsi" w:hAnsiTheme="minorHAnsi" w:cstheme="minorHAnsi"/>
          <w:sz w:val="22"/>
          <w:szCs w:val="22"/>
        </w:rPr>
        <w:t>,</w:t>
      </w:r>
      <w:r w:rsidRPr="00B041B2">
        <w:rPr>
          <w:rFonts w:asciiTheme="minorHAnsi" w:hAnsiTheme="minorHAnsi" w:cstheme="minorHAnsi"/>
          <w:sz w:val="22"/>
          <w:szCs w:val="22"/>
        </w:rPr>
        <w:t xml:space="preserve"> we’ll be forgotten altogether by this world, and all that will matter then is: </w:t>
      </w:r>
      <w:r w:rsidRPr="00B041B2">
        <w:rPr>
          <w:rFonts w:asciiTheme="minorHAnsi" w:hAnsiTheme="minorHAnsi" w:cstheme="minorHAnsi"/>
          <w:sz w:val="22"/>
          <w:szCs w:val="22"/>
          <w:u w:val="single"/>
        </w:rPr>
        <w:t>Are we remembered in the mind of God</w:t>
      </w:r>
      <w:r w:rsidRPr="00B041B2">
        <w:rPr>
          <w:rFonts w:asciiTheme="minorHAnsi" w:hAnsiTheme="minorHAnsi" w:cstheme="minorHAnsi"/>
          <w:sz w:val="22"/>
          <w:szCs w:val="22"/>
        </w:rPr>
        <w:t>?</w:t>
      </w:r>
    </w:p>
    <w:p w:rsidR="00271640" w:rsidRDefault="00271640" w:rsidP="00271640">
      <w:pPr>
        <w:pStyle w:val="Body"/>
        <w:spacing w:before="0" w:after="0"/>
        <w:ind w:left="0" w:right="0"/>
        <w:rPr>
          <w:rFonts w:asciiTheme="minorHAnsi" w:hAnsiTheme="minorHAnsi" w:cstheme="minorHAnsi"/>
          <w:sz w:val="22"/>
          <w:szCs w:val="22"/>
        </w:rPr>
      </w:pPr>
    </w:p>
    <w:p w:rsidR="00271640" w:rsidRPr="00B041B2" w:rsidRDefault="00271640" w:rsidP="00271640">
      <w:pPr>
        <w:pStyle w:val="Body"/>
        <w:spacing w:before="0" w:after="0"/>
        <w:ind w:left="0" w:right="0"/>
        <w:rPr>
          <w:rFonts w:asciiTheme="minorHAnsi" w:hAnsiTheme="minorHAnsi" w:cstheme="minorHAnsi"/>
          <w:sz w:val="22"/>
          <w:szCs w:val="22"/>
        </w:rPr>
      </w:pPr>
      <w:r>
        <w:rPr>
          <w:rFonts w:asciiTheme="minorHAnsi" w:hAnsiTheme="minorHAnsi" w:cstheme="minorHAnsi"/>
          <w:sz w:val="22"/>
          <w:szCs w:val="22"/>
        </w:rPr>
        <w:t>Add to the timeline – Matthew 1:16 – The Time is Fulfilled</w:t>
      </w:r>
      <w:bookmarkStart w:id="0" w:name="_GoBack"/>
      <w:bookmarkEnd w:id="0"/>
    </w:p>
    <w:p w:rsidR="00B041B2" w:rsidRPr="00B041B2" w:rsidRDefault="00B041B2" w:rsidP="00B041B2">
      <w:pPr>
        <w:rPr>
          <w:rFonts w:cstheme="minorHAnsi"/>
        </w:rPr>
      </w:pPr>
    </w:p>
    <w:p w:rsidR="00B041B2" w:rsidRPr="00B041B2" w:rsidRDefault="00B041B2" w:rsidP="00B041B2">
      <w:pPr>
        <w:rPr>
          <w:rFonts w:cstheme="minorHAnsi"/>
        </w:rPr>
      </w:pPr>
    </w:p>
    <w:sectPr w:rsidR="00B041B2" w:rsidRPr="00B04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A6D4A"/>
    <w:multiLevelType w:val="hybridMultilevel"/>
    <w:tmpl w:val="A0A453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C0286"/>
    <w:multiLevelType w:val="hybridMultilevel"/>
    <w:tmpl w:val="F200822A"/>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061E5"/>
    <w:multiLevelType w:val="hybridMultilevel"/>
    <w:tmpl w:val="BA66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320EC"/>
    <w:multiLevelType w:val="hybridMultilevel"/>
    <w:tmpl w:val="68D2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25195"/>
    <w:multiLevelType w:val="hybridMultilevel"/>
    <w:tmpl w:val="26EA561C"/>
    <w:lvl w:ilvl="0" w:tplc="E36E98C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F66CD"/>
    <w:multiLevelType w:val="hybridMultilevel"/>
    <w:tmpl w:val="D4F69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B2"/>
    <w:rsid w:val="00271640"/>
    <w:rsid w:val="004C7D60"/>
    <w:rsid w:val="00795884"/>
    <w:rsid w:val="00B041B2"/>
    <w:rsid w:val="00D27930"/>
    <w:rsid w:val="00FA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9A561"/>
  <w15:chartTrackingRefBased/>
  <w15:docId w15:val="{EAB64449-3B0E-4FEB-9F59-FF091B1D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1B2"/>
    <w:pPr>
      <w:ind w:left="720"/>
      <w:contextualSpacing/>
    </w:pPr>
  </w:style>
  <w:style w:type="paragraph" w:customStyle="1" w:styleId="Body">
    <w:name w:val="Body"/>
    <w:basedOn w:val="Normal"/>
    <w:rsid w:val="00B041B2"/>
    <w:pPr>
      <w:spacing w:before="170" w:after="170"/>
      <w:ind w:left="288" w:right="2088"/>
    </w:pPr>
    <w:rPr>
      <w:rFonts w:ascii="Georgia" w:eastAsia="Times New Roman" w:hAnsi="Georgi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dcterms:created xsi:type="dcterms:W3CDTF">2023-04-11T17:19:00Z</dcterms:created>
  <dcterms:modified xsi:type="dcterms:W3CDTF">2023-04-17T15:14:00Z</dcterms:modified>
</cp:coreProperties>
</file>