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295" w:rsidRPr="00204295" w:rsidRDefault="00623422" w:rsidP="00204295">
      <w:pPr>
        <w:jc w:val="center"/>
        <w:rPr>
          <w:rFonts w:ascii="Century Gothic" w:hAnsi="Century Gothic"/>
          <w:sz w:val="32"/>
        </w:rPr>
      </w:pPr>
      <w:r>
        <w:rPr>
          <w:rFonts w:ascii="Century Gothic" w:hAnsi="Century Gothic"/>
          <w:sz w:val="32"/>
        </w:rPr>
        <w:t xml:space="preserve">Surviving </w:t>
      </w:r>
      <w:r w:rsidR="00287E39">
        <w:rPr>
          <w:rFonts w:ascii="Century Gothic" w:hAnsi="Century Gothic"/>
          <w:sz w:val="32"/>
        </w:rPr>
        <w:t xml:space="preserve">&amp; Thriving </w:t>
      </w:r>
      <w:bookmarkStart w:id="0" w:name="_GoBack"/>
      <w:bookmarkEnd w:id="0"/>
      <w:r>
        <w:rPr>
          <w:rFonts w:ascii="Century Gothic" w:hAnsi="Century Gothic"/>
          <w:sz w:val="32"/>
        </w:rPr>
        <w:t>this Evil World</w:t>
      </w:r>
    </w:p>
    <w:p w:rsidR="00204295" w:rsidRDefault="00204295" w:rsidP="00204295">
      <w:pPr>
        <w:jc w:val="center"/>
      </w:pPr>
      <w:r w:rsidRPr="00204295">
        <w:rPr>
          <w:rFonts w:ascii="Century Gothic" w:hAnsi="Century Gothic"/>
          <w:sz w:val="24"/>
        </w:rPr>
        <w:t>Lesson for Sunday, July 17, 2022</w:t>
      </w:r>
    </w:p>
    <w:p w:rsidR="00204295" w:rsidRDefault="00204295">
      <w:pPr>
        <w:rPr>
          <w:sz w:val="24"/>
        </w:rPr>
      </w:pPr>
    </w:p>
    <w:p w:rsidR="00204295" w:rsidRDefault="00204295">
      <w:pPr>
        <w:rPr>
          <w:sz w:val="24"/>
        </w:rPr>
      </w:pPr>
      <w:r>
        <w:rPr>
          <w:sz w:val="24"/>
        </w:rPr>
        <w:t xml:space="preserve">INTRODUCTION: </w:t>
      </w:r>
    </w:p>
    <w:p w:rsidR="00204295" w:rsidRDefault="00204295" w:rsidP="00204295">
      <w:pPr>
        <w:pStyle w:val="ListParagraph"/>
        <w:numPr>
          <w:ilvl w:val="0"/>
          <w:numId w:val="1"/>
        </w:numPr>
        <w:rPr>
          <w:sz w:val="24"/>
        </w:rPr>
      </w:pPr>
      <w:r>
        <w:rPr>
          <w:sz w:val="24"/>
        </w:rPr>
        <w:t xml:space="preserve">Ask: What are the challenges that we face as believers that make it difficult to walk with God during these times? </w:t>
      </w:r>
    </w:p>
    <w:p w:rsidR="00204295" w:rsidRDefault="00204295" w:rsidP="00204295">
      <w:pPr>
        <w:pStyle w:val="ListParagraph"/>
        <w:numPr>
          <w:ilvl w:val="1"/>
          <w:numId w:val="1"/>
        </w:numPr>
        <w:rPr>
          <w:sz w:val="24"/>
        </w:rPr>
      </w:pPr>
      <w:r>
        <w:rPr>
          <w:sz w:val="24"/>
        </w:rPr>
        <w:t>You might begin by listing the issues…</w:t>
      </w:r>
    </w:p>
    <w:p w:rsidR="00204295" w:rsidRDefault="00204295" w:rsidP="00204295">
      <w:pPr>
        <w:pStyle w:val="ListParagraph"/>
        <w:numPr>
          <w:ilvl w:val="1"/>
          <w:numId w:val="1"/>
        </w:numPr>
        <w:rPr>
          <w:sz w:val="24"/>
        </w:rPr>
      </w:pPr>
      <w:r>
        <w:rPr>
          <w:sz w:val="24"/>
        </w:rPr>
        <w:t>Then discuss the aspects that make it difficult…</w:t>
      </w:r>
    </w:p>
    <w:p w:rsidR="00204295" w:rsidRDefault="00204295" w:rsidP="00204295">
      <w:pPr>
        <w:pStyle w:val="ListParagraph"/>
        <w:numPr>
          <w:ilvl w:val="0"/>
          <w:numId w:val="1"/>
        </w:numPr>
        <w:rPr>
          <w:sz w:val="24"/>
        </w:rPr>
      </w:pPr>
      <w:r>
        <w:rPr>
          <w:sz w:val="24"/>
        </w:rPr>
        <w:t xml:space="preserve">The obvious conclusion to this discussion is that it is difficult to live holy lives in such an unholy world. But that doesn’t change God’s expectations for His people, and we must recognize the fact that every generation has faced difficulties in walking with God during their times. </w:t>
      </w:r>
    </w:p>
    <w:p w:rsidR="00204295" w:rsidRDefault="00204295" w:rsidP="00204295">
      <w:pPr>
        <w:pStyle w:val="ListParagraph"/>
        <w:numPr>
          <w:ilvl w:val="0"/>
          <w:numId w:val="1"/>
        </w:numPr>
        <w:rPr>
          <w:sz w:val="24"/>
        </w:rPr>
      </w:pPr>
      <w:r>
        <w:rPr>
          <w:sz w:val="24"/>
        </w:rPr>
        <w:t xml:space="preserve">Today, we are looking at the life of a man who walked with God. What was his life like? And what can we learn from his example? </w:t>
      </w:r>
    </w:p>
    <w:p w:rsidR="00204295" w:rsidRDefault="00204295" w:rsidP="00204295">
      <w:pPr>
        <w:rPr>
          <w:sz w:val="24"/>
        </w:rPr>
      </w:pPr>
    </w:p>
    <w:p w:rsidR="00204295" w:rsidRDefault="00204295" w:rsidP="00204295">
      <w:pPr>
        <w:rPr>
          <w:sz w:val="24"/>
        </w:rPr>
      </w:pPr>
      <w:r>
        <w:rPr>
          <w:sz w:val="24"/>
        </w:rPr>
        <w:t xml:space="preserve">BIBLE STUDY: </w:t>
      </w:r>
    </w:p>
    <w:p w:rsidR="00204295" w:rsidRPr="00204295" w:rsidRDefault="00204295" w:rsidP="00204295">
      <w:pPr>
        <w:pStyle w:val="ListParagraph"/>
        <w:numPr>
          <w:ilvl w:val="0"/>
          <w:numId w:val="2"/>
        </w:numPr>
        <w:rPr>
          <w:sz w:val="24"/>
        </w:rPr>
      </w:pPr>
      <w:r w:rsidRPr="00204295">
        <w:rPr>
          <w:sz w:val="24"/>
        </w:rPr>
        <w:t xml:space="preserve">Begin by reading the three texts that we will draw from: </w:t>
      </w:r>
      <w:r>
        <w:t>Genesis 5:21-24; Hebrews 11:5; Jude</w:t>
      </w:r>
      <w:r>
        <w:t xml:space="preserve"> 14</w:t>
      </w:r>
    </w:p>
    <w:p w:rsidR="00204295" w:rsidRDefault="00204295" w:rsidP="00204295">
      <w:pPr>
        <w:pStyle w:val="ListParagraph"/>
        <w:numPr>
          <w:ilvl w:val="0"/>
          <w:numId w:val="2"/>
        </w:numPr>
        <w:rPr>
          <w:sz w:val="24"/>
        </w:rPr>
      </w:pPr>
      <w:r>
        <w:rPr>
          <w:sz w:val="24"/>
        </w:rPr>
        <w:t xml:space="preserve">TIP: </w:t>
      </w:r>
      <w:r w:rsidR="00954662">
        <w:rPr>
          <w:sz w:val="24"/>
        </w:rPr>
        <w:t xml:space="preserve">After reading these texts, allow the class to work in groups to see what they can come up with from what they have read. Then work through the following outline. </w:t>
      </w:r>
      <w:r>
        <w:rPr>
          <w:sz w:val="24"/>
        </w:rPr>
        <w:t xml:space="preserve"> </w:t>
      </w:r>
    </w:p>
    <w:p w:rsidR="00204295" w:rsidRDefault="00204295" w:rsidP="00204295">
      <w:pPr>
        <w:rPr>
          <w:sz w:val="24"/>
        </w:rPr>
      </w:pPr>
    </w:p>
    <w:p w:rsidR="00204295" w:rsidRDefault="00623422" w:rsidP="00204295">
      <w:pPr>
        <w:pStyle w:val="ListParagraph"/>
        <w:numPr>
          <w:ilvl w:val="0"/>
          <w:numId w:val="3"/>
        </w:numPr>
        <w:rPr>
          <w:sz w:val="24"/>
        </w:rPr>
      </w:pPr>
      <w:r>
        <w:rPr>
          <w:sz w:val="24"/>
        </w:rPr>
        <w:t xml:space="preserve">Seek to </w:t>
      </w:r>
      <w:r w:rsidRPr="00623422">
        <w:rPr>
          <w:b/>
          <w:sz w:val="24"/>
          <w:u w:val="single"/>
        </w:rPr>
        <w:t>Walk</w:t>
      </w:r>
      <w:r>
        <w:rPr>
          <w:sz w:val="24"/>
        </w:rPr>
        <w:t xml:space="preserve"> with God</w:t>
      </w:r>
    </w:p>
    <w:p w:rsidR="00623422" w:rsidRDefault="00204295" w:rsidP="00623422">
      <w:pPr>
        <w:pStyle w:val="ListParagraph"/>
        <w:numPr>
          <w:ilvl w:val="1"/>
          <w:numId w:val="3"/>
        </w:numPr>
        <w:rPr>
          <w:sz w:val="24"/>
        </w:rPr>
      </w:pPr>
      <w:r>
        <w:rPr>
          <w:sz w:val="24"/>
        </w:rPr>
        <w:t>Genesis 5:24 – “Enoch walked with God</w:t>
      </w:r>
      <w:r w:rsidR="00623422">
        <w:rPr>
          <w:sz w:val="24"/>
        </w:rPr>
        <w:t xml:space="preserve">.” </w:t>
      </w:r>
      <w:r w:rsidR="00623422" w:rsidRPr="00623422">
        <w:rPr>
          <w:sz w:val="24"/>
        </w:rPr>
        <w:t>The Bible only mentions two men who walked with God: Enoch and Noah (6:9).</w:t>
      </w:r>
    </w:p>
    <w:p w:rsidR="00623422" w:rsidRDefault="00623422" w:rsidP="00623422">
      <w:pPr>
        <w:pStyle w:val="ListParagraph"/>
        <w:numPr>
          <w:ilvl w:val="1"/>
          <w:numId w:val="3"/>
        </w:numPr>
        <w:rPr>
          <w:sz w:val="24"/>
        </w:rPr>
      </w:pPr>
      <w:r>
        <w:rPr>
          <w:sz w:val="24"/>
        </w:rPr>
        <w:t xml:space="preserve">How does one walk in harmony with God? </w:t>
      </w:r>
      <w:r w:rsidR="00204295">
        <w:rPr>
          <w:sz w:val="24"/>
        </w:rPr>
        <w:t xml:space="preserve"> </w:t>
      </w:r>
    </w:p>
    <w:p w:rsidR="00204295" w:rsidRPr="00623422" w:rsidRDefault="00623422" w:rsidP="00623422">
      <w:pPr>
        <w:pStyle w:val="ListParagraph"/>
        <w:numPr>
          <w:ilvl w:val="1"/>
          <w:numId w:val="3"/>
        </w:numPr>
        <w:rPr>
          <w:sz w:val="24"/>
        </w:rPr>
      </w:pPr>
      <w:r>
        <w:rPr>
          <w:sz w:val="24"/>
        </w:rPr>
        <w:t xml:space="preserve">First, Enoch was a </w:t>
      </w:r>
      <w:r w:rsidRPr="00623422">
        <w:rPr>
          <w:b/>
          <w:sz w:val="24"/>
          <w:u w:val="single"/>
        </w:rPr>
        <w:t>moral</w:t>
      </w:r>
      <w:r>
        <w:rPr>
          <w:sz w:val="24"/>
        </w:rPr>
        <w:t xml:space="preserve"> man. </w:t>
      </w:r>
      <w:r w:rsidR="00204295" w:rsidRPr="00623422">
        <w:rPr>
          <w:sz w:val="24"/>
        </w:rPr>
        <w:t xml:space="preserve">How does the fact that he walked with God speak to his personal morality or holiness? </w:t>
      </w:r>
    </w:p>
    <w:p w:rsidR="00623422" w:rsidRDefault="00204295" w:rsidP="00204295">
      <w:pPr>
        <w:pStyle w:val="ListParagraph"/>
        <w:numPr>
          <w:ilvl w:val="2"/>
          <w:numId w:val="3"/>
        </w:numPr>
        <w:rPr>
          <w:sz w:val="24"/>
        </w:rPr>
      </w:pPr>
      <w:r>
        <w:rPr>
          <w:sz w:val="24"/>
        </w:rPr>
        <w:t xml:space="preserve">1 John 1:5 – God is Light and in Him is no darkness. </w:t>
      </w:r>
    </w:p>
    <w:p w:rsidR="00204295" w:rsidRDefault="00204295" w:rsidP="00204295">
      <w:pPr>
        <w:pStyle w:val="ListParagraph"/>
        <w:numPr>
          <w:ilvl w:val="2"/>
          <w:numId w:val="3"/>
        </w:numPr>
        <w:rPr>
          <w:sz w:val="24"/>
        </w:rPr>
      </w:pPr>
      <w:r>
        <w:rPr>
          <w:sz w:val="24"/>
        </w:rPr>
        <w:t>What does this say about the moral character of Enoch?</w:t>
      </w:r>
    </w:p>
    <w:p w:rsidR="00623422" w:rsidRDefault="00623422" w:rsidP="00623422">
      <w:pPr>
        <w:pStyle w:val="ListParagraph"/>
        <w:numPr>
          <w:ilvl w:val="1"/>
          <w:numId w:val="3"/>
        </w:numPr>
        <w:rPr>
          <w:sz w:val="24"/>
        </w:rPr>
      </w:pPr>
      <w:r>
        <w:rPr>
          <w:sz w:val="24"/>
        </w:rPr>
        <w:t xml:space="preserve">Second, Enoch had close </w:t>
      </w:r>
      <w:r w:rsidRPr="00623422">
        <w:rPr>
          <w:b/>
          <w:sz w:val="24"/>
          <w:u w:val="single"/>
        </w:rPr>
        <w:t>fellowship</w:t>
      </w:r>
      <w:r>
        <w:rPr>
          <w:sz w:val="24"/>
        </w:rPr>
        <w:t xml:space="preserve"> with God.</w:t>
      </w:r>
    </w:p>
    <w:p w:rsidR="00623422" w:rsidRDefault="00623422" w:rsidP="00623422">
      <w:pPr>
        <w:pStyle w:val="ListParagraph"/>
        <w:numPr>
          <w:ilvl w:val="2"/>
          <w:numId w:val="3"/>
        </w:numPr>
        <w:rPr>
          <w:sz w:val="24"/>
        </w:rPr>
      </w:pPr>
      <w:r>
        <w:rPr>
          <w:sz w:val="24"/>
        </w:rPr>
        <w:t xml:space="preserve">Read Amos 3:3. </w:t>
      </w:r>
    </w:p>
    <w:p w:rsidR="00623422" w:rsidRDefault="00623422" w:rsidP="00623422">
      <w:pPr>
        <w:pStyle w:val="ListParagraph"/>
        <w:numPr>
          <w:ilvl w:val="2"/>
          <w:numId w:val="3"/>
        </w:numPr>
        <w:rPr>
          <w:sz w:val="24"/>
        </w:rPr>
      </w:pPr>
      <w:r>
        <w:rPr>
          <w:sz w:val="24"/>
        </w:rPr>
        <w:t xml:space="preserve">You can’t walk with anyone very far that you are not in agreement with. </w:t>
      </w:r>
    </w:p>
    <w:p w:rsidR="00623422" w:rsidRDefault="00623422" w:rsidP="00623422">
      <w:pPr>
        <w:pStyle w:val="ListParagraph"/>
        <w:numPr>
          <w:ilvl w:val="2"/>
          <w:numId w:val="3"/>
        </w:numPr>
        <w:rPr>
          <w:sz w:val="24"/>
        </w:rPr>
      </w:pPr>
      <w:r>
        <w:rPr>
          <w:sz w:val="24"/>
        </w:rPr>
        <w:t xml:space="preserve">Enoch was aware that this is God’s world, and wisdom is aligning one’s life with God and His design. </w:t>
      </w:r>
    </w:p>
    <w:p w:rsidR="00AB5F6B" w:rsidRDefault="00AB5F6B" w:rsidP="00AB5F6B">
      <w:pPr>
        <w:pStyle w:val="ListParagraph"/>
        <w:numPr>
          <w:ilvl w:val="1"/>
          <w:numId w:val="3"/>
        </w:numPr>
        <w:rPr>
          <w:sz w:val="24"/>
        </w:rPr>
      </w:pPr>
      <w:r>
        <w:rPr>
          <w:sz w:val="24"/>
        </w:rPr>
        <w:t xml:space="preserve">APPLY: How do we walk with God on a daily basis? In your discussion, get specific! Time in God’s Word, prayer, etc. </w:t>
      </w:r>
    </w:p>
    <w:p w:rsidR="00623422" w:rsidRDefault="00623422" w:rsidP="00204295">
      <w:pPr>
        <w:pStyle w:val="ListParagraph"/>
        <w:numPr>
          <w:ilvl w:val="0"/>
          <w:numId w:val="3"/>
        </w:numPr>
        <w:rPr>
          <w:sz w:val="24"/>
        </w:rPr>
      </w:pPr>
      <w:r>
        <w:rPr>
          <w:sz w:val="24"/>
        </w:rPr>
        <w:t xml:space="preserve">Seek to </w:t>
      </w:r>
      <w:r w:rsidRPr="00623422">
        <w:rPr>
          <w:b/>
          <w:sz w:val="24"/>
          <w:u w:val="single"/>
        </w:rPr>
        <w:t>Please</w:t>
      </w:r>
      <w:r>
        <w:rPr>
          <w:sz w:val="24"/>
        </w:rPr>
        <w:t xml:space="preserve"> God </w:t>
      </w:r>
    </w:p>
    <w:p w:rsidR="00AB5F6B" w:rsidRPr="00954662" w:rsidRDefault="00623422" w:rsidP="00954662">
      <w:pPr>
        <w:pStyle w:val="ListParagraph"/>
        <w:numPr>
          <w:ilvl w:val="1"/>
          <w:numId w:val="3"/>
        </w:numPr>
        <w:rPr>
          <w:sz w:val="24"/>
        </w:rPr>
      </w:pPr>
      <w:r>
        <w:rPr>
          <w:sz w:val="24"/>
        </w:rPr>
        <w:t>Hebrews 11:5 – “he pleased God”</w:t>
      </w:r>
      <w:r w:rsidR="00AB5F6B">
        <w:rPr>
          <w:sz w:val="24"/>
        </w:rPr>
        <w:t xml:space="preserve"> </w:t>
      </w:r>
      <w:r w:rsidR="00954662">
        <w:rPr>
          <w:sz w:val="24"/>
        </w:rPr>
        <w:t>–</w:t>
      </w:r>
      <w:r w:rsidR="00AB5F6B">
        <w:rPr>
          <w:sz w:val="24"/>
        </w:rPr>
        <w:t xml:space="preserve"> </w:t>
      </w:r>
      <w:r w:rsidR="00AB5F6B">
        <w:rPr>
          <w:sz w:val="24"/>
        </w:rPr>
        <w:t>The</w:t>
      </w:r>
      <w:r w:rsidR="00954662">
        <w:rPr>
          <w:sz w:val="24"/>
        </w:rPr>
        <w:t xml:space="preserve"> </w:t>
      </w:r>
      <w:r w:rsidR="00AB5F6B">
        <w:rPr>
          <w:sz w:val="24"/>
        </w:rPr>
        <w:t>Bible only mentions two men who pleased God: Enoch and Jesus (John 8:29).</w:t>
      </w:r>
    </w:p>
    <w:p w:rsidR="00AB5F6B" w:rsidRDefault="00623422" w:rsidP="00AB5F6B">
      <w:pPr>
        <w:pStyle w:val="ListParagraph"/>
        <w:numPr>
          <w:ilvl w:val="1"/>
          <w:numId w:val="3"/>
        </w:numPr>
        <w:rPr>
          <w:sz w:val="24"/>
        </w:rPr>
      </w:pPr>
      <w:r w:rsidRPr="00AB5F6B">
        <w:rPr>
          <w:sz w:val="24"/>
        </w:rPr>
        <w:t xml:space="preserve">According to this verse, how did he please God? He lived by faith (see vs. 5 &amp; 6). </w:t>
      </w:r>
    </w:p>
    <w:p w:rsidR="00AB5F6B" w:rsidRDefault="00623422" w:rsidP="00AB5F6B">
      <w:pPr>
        <w:pStyle w:val="ListParagraph"/>
        <w:numPr>
          <w:ilvl w:val="1"/>
          <w:numId w:val="3"/>
        </w:numPr>
        <w:rPr>
          <w:sz w:val="24"/>
        </w:rPr>
      </w:pPr>
      <w:r w:rsidRPr="00AB5F6B">
        <w:rPr>
          <w:sz w:val="24"/>
        </w:rPr>
        <w:t xml:space="preserve">What does it mean to live by faith? </w:t>
      </w:r>
    </w:p>
    <w:p w:rsidR="00AB5F6B" w:rsidRDefault="00AB5F6B" w:rsidP="00AB5F6B">
      <w:pPr>
        <w:pStyle w:val="ListParagraph"/>
        <w:numPr>
          <w:ilvl w:val="2"/>
          <w:numId w:val="3"/>
        </w:numPr>
        <w:rPr>
          <w:sz w:val="24"/>
        </w:rPr>
      </w:pPr>
      <w:r>
        <w:rPr>
          <w:sz w:val="24"/>
        </w:rPr>
        <w:t xml:space="preserve">Remember the definition we have used for so long at FBT. </w:t>
      </w:r>
    </w:p>
    <w:p w:rsidR="00623422" w:rsidRDefault="00AB5F6B" w:rsidP="00AB5F6B">
      <w:pPr>
        <w:pStyle w:val="ListParagraph"/>
        <w:numPr>
          <w:ilvl w:val="2"/>
          <w:numId w:val="3"/>
        </w:numPr>
        <w:rPr>
          <w:sz w:val="24"/>
        </w:rPr>
      </w:pPr>
      <w:r>
        <w:rPr>
          <w:sz w:val="24"/>
        </w:rPr>
        <w:lastRenderedPageBreak/>
        <w:t>Faith is h</w:t>
      </w:r>
      <w:r w:rsidR="00623422" w:rsidRPr="00AB5F6B">
        <w:rPr>
          <w:sz w:val="24"/>
        </w:rPr>
        <w:t>earing</w:t>
      </w:r>
      <w:r>
        <w:rPr>
          <w:sz w:val="24"/>
        </w:rPr>
        <w:t xml:space="preserve"> God’s Word</w:t>
      </w:r>
      <w:r w:rsidR="00623422" w:rsidRPr="00AB5F6B">
        <w:rPr>
          <w:sz w:val="24"/>
        </w:rPr>
        <w:t>, believing</w:t>
      </w:r>
      <w:r>
        <w:rPr>
          <w:sz w:val="24"/>
        </w:rPr>
        <w:t xml:space="preserve"> God’s Word</w:t>
      </w:r>
      <w:r w:rsidR="00623422" w:rsidRPr="00AB5F6B">
        <w:rPr>
          <w:sz w:val="24"/>
        </w:rPr>
        <w:t xml:space="preserve">, obeying </w:t>
      </w:r>
      <w:r>
        <w:rPr>
          <w:sz w:val="24"/>
        </w:rPr>
        <w:t>God’s Word,</w:t>
      </w:r>
      <w:r w:rsidR="00623422" w:rsidRPr="00AB5F6B">
        <w:rPr>
          <w:sz w:val="24"/>
        </w:rPr>
        <w:t xml:space="preserve"> and leaving the rest to Him.  </w:t>
      </w:r>
    </w:p>
    <w:p w:rsidR="00AB5F6B" w:rsidRDefault="00AB5F6B" w:rsidP="00AB5F6B">
      <w:pPr>
        <w:pStyle w:val="ListParagraph"/>
        <w:numPr>
          <w:ilvl w:val="1"/>
          <w:numId w:val="3"/>
        </w:numPr>
        <w:rPr>
          <w:sz w:val="24"/>
        </w:rPr>
      </w:pPr>
      <w:r>
        <w:rPr>
          <w:sz w:val="24"/>
        </w:rPr>
        <w:t xml:space="preserve">APPLY: How do we live by faith today? </w:t>
      </w:r>
    </w:p>
    <w:p w:rsidR="00AB5F6B" w:rsidRDefault="00AB5F6B" w:rsidP="00AB5F6B">
      <w:pPr>
        <w:pStyle w:val="ListParagraph"/>
        <w:numPr>
          <w:ilvl w:val="2"/>
          <w:numId w:val="3"/>
        </w:numPr>
        <w:rPr>
          <w:sz w:val="24"/>
        </w:rPr>
      </w:pPr>
      <w:r>
        <w:rPr>
          <w:sz w:val="24"/>
        </w:rPr>
        <w:t xml:space="preserve">It begins with hearing God’s Word – see the application of point 1. </w:t>
      </w:r>
    </w:p>
    <w:p w:rsidR="00AB5F6B" w:rsidRDefault="00AB5F6B" w:rsidP="00AB5F6B">
      <w:pPr>
        <w:pStyle w:val="ListParagraph"/>
        <w:numPr>
          <w:ilvl w:val="2"/>
          <w:numId w:val="3"/>
        </w:numPr>
        <w:rPr>
          <w:sz w:val="24"/>
        </w:rPr>
      </w:pPr>
      <w:r>
        <w:rPr>
          <w:sz w:val="24"/>
        </w:rPr>
        <w:t xml:space="preserve">It continues with believing it. Do we actually believe what God’s Word says? Do we believe His promises? Do we believe His warnings? </w:t>
      </w:r>
    </w:p>
    <w:p w:rsidR="00AB5F6B" w:rsidRDefault="00AB5F6B" w:rsidP="00AB5F6B">
      <w:pPr>
        <w:pStyle w:val="ListParagraph"/>
        <w:numPr>
          <w:ilvl w:val="2"/>
          <w:numId w:val="3"/>
        </w:numPr>
        <w:rPr>
          <w:sz w:val="24"/>
        </w:rPr>
      </w:pPr>
      <w:r>
        <w:rPr>
          <w:sz w:val="24"/>
        </w:rPr>
        <w:t xml:space="preserve">If so, we will obey! How obedient are you to what you know? What areas are you disobedient? </w:t>
      </w:r>
    </w:p>
    <w:p w:rsidR="00AB5F6B" w:rsidRPr="00AB5F6B" w:rsidRDefault="00AB5F6B" w:rsidP="00AB5F6B">
      <w:pPr>
        <w:pStyle w:val="ListParagraph"/>
        <w:numPr>
          <w:ilvl w:val="2"/>
          <w:numId w:val="3"/>
        </w:numPr>
        <w:rPr>
          <w:sz w:val="24"/>
        </w:rPr>
      </w:pPr>
      <w:r>
        <w:rPr>
          <w:sz w:val="24"/>
        </w:rPr>
        <w:t>Can you give an example of how to do this?</w:t>
      </w:r>
      <w:r w:rsidR="00287E39">
        <w:rPr>
          <w:sz w:val="24"/>
        </w:rPr>
        <w:t xml:space="preserve"> </w:t>
      </w:r>
    </w:p>
    <w:p w:rsidR="00204295" w:rsidRDefault="00623422" w:rsidP="00204295">
      <w:pPr>
        <w:pStyle w:val="ListParagraph"/>
        <w:numPr>
          <w:ilvl w:val="0"/>
          <w:numId w:val="3"/>
        </w:numPr>
        <w:rPr>
          <w:sz w:val="24"/>
        </w:rPr>
      </w:pPr>
      <w:r>
        <w:rPr>
          <w:sz w:val="24"/>
        </w:rPr>
        <w:t xml:space="preserve">Seek to </w:t>
      </w:r>
      <w:r w:rsidRPr="00623422">
        <w:rPr>
          <w:b/>
          <w:sz w:val="24"/>
          <w:u w:val="single"/>
        </w:rPr>
        <w:t>Serve</w:t>
      </w:r>
      <w:r>
        <w:rPr>
          <w:sz w:val="24"/>
        </w:rPr>
        <w:t xml:space="preserve"> God</w:t>
      </w:r>
    </w:p>
    <w:p w:rsidR="00954662" w:rsidRDefault="00623422" w:rsidP="00954662">
      <w:pPr>
        <w:pStyle w:val="ListParagraph"/>
        <w:numPr>
          <w:ilvl w:val="1"/>
          <w:numId w:val="3"/>
        </w:numPr>
        <w:rPr>
          <w:sz w:val="24"/>
        </w:rPr>
      </w:pPr>
      <w:r>
        <w:rPr>
          <w:sz w:val="24"/>
        </w:rPr>
        <w:t xml:space="preserve">Jude 14 – </w:t>
      </w:r>
      <w:r w:rsidR="00954662">
        <w:rPr>
          <w:sz w:val="24"/>
        </w:rPr>
        <w:t>Enoch</w:t>
      </w:r>
      <w:r>
        <w:rPr>
          <w:sz w:val="24"/>
        </w:rPr>
        <w:t xml:space="preserve"> was a prophet</w:t>
      </w:r>
    </w:p>
    <w:p w:rsidR="00623422" w:rsidRPr="00954662" w:rsidRDefault="00623422" w:rsidP="00954662">
      <w:pPr>
        <w:pStyle w:val="ListParagraph"/>
        <w:numPr>
          <w:ilvl w:val="1"/>
          <w:numId w:val="3"/>
        </w:numPr>
        <w:rPr>
          <w:sz w:val="24"/>
        </w:rPr>
      </w:pPr>
      <w:r w:rsidRPr="00954662">
        <w:rPr>
          <w:sz w:val="24"/>
        </w:rPr>
        <w:t>What was his message? He preached on the Second Coming</w:t>
      </w:r>
      <w:r w:rsidR="00954662">
        <w:rPr>
          <w:sz w:val="24"/>
        </w:rPr>
        <w:t xml:space="preserve"> and the judgment of God</w:t>
      </w:r>
      <w:r w:rsidRPr="00954662">
        <w:rPr>
          <w:sz w:val="24"/>
        </w:rPr>
        <w:t xml:space="preserve">! </w:t>
      </w:r>
    </w:p>
    <w:p w:rsidR="00623422" w:rsidRDefault="00623422" w:rsidP="00623422">
      <w:pPr>
        <w:pStyle w:val="ListParagraph"/>
        <w:numPr>
          <w:ilvl w:val="2"/>
          <w:numId w:val="3"/>
        </w:numPr>
        <w:rPr>
          <w:sz w:val="24"/>
        </w:rPr>
      </w:pPr>
      <w:r>
        <w:rPr>
          <w:sz w:val="24"/>
        </w:rPr>
        <w:t>His message was also included in the name of his son, Methuselah. It means “when he dies it shall come.”</w:t>
      </w:r>
    </w:p>
    <w:p w:rsidR="00954662" w:rsidRDefault="00623422" w:rsidP="00623422">
      <w:pPr>
        <w:pStyle w:val="ListParagraph"/>
        <w:numPr>
          <w:ilvl w:val="2"/>
          <w:numId w:val="3"/>
        </w:numPr>
        <w:rPr>
          <w:sz w:val="24"/>
        </w:rPr>
      </w:pPr>
      <w:r>
        <w:rPr>
          <w:sz w:val="24"/>
        </w:rPr>
        <w:t>“It” was the Flood – the judgment of God.</w:t>
      </w:r>
    </w:p>
    <w:p w:rsidR="00954662" w:rsidRDefault="00954662" w:rsidP="00954662">
      <w:pPr>
        <w:pStyle w:val="ListParagraph"/>
        <w:numPr>
          <w:ilvl w:val="1"/>
          <w:numId w:val="3"/>
        </w:numPr>
        <w:rPr>
          <w:sz w:val="24"/>
        </w:rPr>
      </w:pPr>
      <w:r>
        <w:rPr>
          <w:sz w:val="24"/>
        </w:rPr>
        <w:t xml:space="preserve">He was probably not the most sought out preacher! His message was difficult to accept and not very comforting. </w:t>
      </w:r>
    </w:p>
    <w:p w:rsidR="00623422" w:rsidRDefault="00954662" w:rsidP="00954662">
      <w:pPr>
        <w:pStyle w:val="ListParagraph"/>
        <w:numPr>
          <w:ilvl w:val="1"/>
          <w:numId w:val="3"/>
        </w:numPr>
        <w:rPr>
          <w:sz w:val="24"/>
        </w:rPr>
      </w:pPr>
      <w:r>
        <w:rPr>
          <w:sz w:val="24"/>
        </w:rPr>
        <w:t xml:space="preserve">APPLY: What are some of the messages we have to “preach” that are not well-received in today’s world? Can you think of a specific example? </w:t>
      </w:r>
      <w:r w:rsidR="00623422">
        <w:rPr>
          <w:sz w:val="24"/>
        </w:rPr>
        <w:t xml:space="preserve"> </w:t>
      </w:r>
    </w:p>
    <w:p w:rsidR="00204295" w:rsidRDefault="00623422" w:rsidP="00204295">
      <w:pPr>
        <w:pStyle w:val="ListParagraph"/>
        <w:numPr>
          <w:ilvl w:val="0"/>
          <w:numId w:val="3"/>
        </w:numPr>
        <w:rPr>
          <w:sz w:val="24"/>
        </w:rPr>
      </w:pPr>
      <w:r>
        <w:rPr>
          <w:sz w:val="24"/>
        </w:rPr>
        <w:t xml:space="preserve">Seek the </w:t>
      </w:r>
      <w:r w:rsidRPr="00623422">
        <w:rPr>
          <w:b/>
          <w:sz w:val="24"/>
          <w:u w:val="single"/>
        </w:rPr>
        <w:t>Reward</w:t>
      </w:r>
      <w:r>
        <w:rPr>
          <w:sz w:val="24"/>
        </w:rPr>
        <w:t xml:space="preserve"> of God</w:t>
      </w:r>
    </w:p>
    <w:p w:rsidR="00954662" w:rsidRDefault="00954662" w:rsidP="00954662">
      <w:pPr>
        <w:pStyle w:val="ListParagraph"/>
        <w:numPr>
          <w:ilvl w:val="1"/>
          <w:numId w:val="3"/>
        </w:numPr>
        <w:rPr>
          <w:sz w:val="24"/>
        </w:rPr>
      </w:pPr>
      <w:r>
        <w:rPr>
          <w:sz w:val="24"/>
        </w:rPr>
        <w:t>Genesis 5:24 – “He walked with God and he was not”</w:t>
      </w:r>
    </w:p>
    <w:p w:rsidR="00954662" w:rsidRDefault="00954662" w:rsidP="00954662">
      <w:pPr>
        <w:pStyle w:val="ListParagraph"/>
        <w:numPr>
          <w:ilvl w:val="1"/>
          <w:numId w:val="3"/>
        </w:numPr>
        <w:rPr>
          <w:sz w:val="24"/>
        </w:rPr>
      </w:pPr>
      <w:r>
        <w:rPr>
          <w:sz w:val="24"/>
        </w:rPr>
        <w:t xml:space="preserve">Hebrews 11:5 – “God had translated him” </w:t>
      </w:r>
    </w:p>
    <w:p w:rsidR="00954662" w:rsidRDefault="00954662" w:rsidP="00954662">
      <w:pPr>
        <w:pStyle w:val="ListParagraph"/>
        <w:numPr>
          <w:ilvl w:val="1"/>
          <w:numId w:val="3"/>
        </w:numPr>
        <w:rPr>
          <w:sz w:val="24"/>
        </w:rPr>
      </w:pPr>
      <w:r>
        <w:rPr>
          <w:sz w:val="24"/>
        </w:rPr>
        <w:t xml:space="preserve">The word “translated” means “to be carried over or across.” </w:t>
      </w:r>
    </w:p>
    <w:p w:rsidR="00954662" w:rsidRDefault="00954662" w:rsidP="00954662">
      <w:pPr>
        <w:pStyle w:val="ListParagraph"/>
        <w:numPr>
          <w:ilvl w:val="1"/>
          <w:numId w:val="3"/>
        </w:numPr>
        <w:rPr>
          <w:sz w:val="24"/>
        </w:rPr>
      </w:pPr>
      <w:r>
        <w:rPr>
          <w:sz w:val="24"/>
        </w:rPr>
        <w:t xml:space="preserve">God carried Enoch over from earth to heaven. </w:t>
      </w:r>
    </w:p>
    <w:p w:rsidR="00954662" w:rsidRDefault="00954662" w:rsidP="00954662">
      <w:pPr>
        <w:pStyle w:val="ListParagraph"/>
        <w:numPr>
          <w:ilvl w:val="1"/>
          <w:numId w:val="3"/>
        </w:numPr>
        <w:rPr>
          <w:sz w:val="24"/>
        </w:rPr>
      </w:pPr>
      <w:r>
        <w:rPr>
          <w:sz w:val="24"/>
        </w:rPr>
        <w:t>Again, Enoch was one of two men who did not experience death (the other was Elijah). What a reward he received!</w:t>
      </w:r>
    </w:p>
    <w:p w:rsidR="00954662" w:rsidRDefault="00954662" w:rsidP="00954662">
      <w:pPr>
        <w:pStyle w:val="ListParagraph"/>
        <w:numPr>
          <w:ilvl w:val="1"/>
          <w:numId w:val="3"/>
        </w:numPr>
        <w:rPr>
          <w:sz w:val="24"/>
        </w:rPr>
      </w:pPr>
      <w:r>
        <w:rPr>
          <w:sz w:val="24"/>
        </w:rPr>
        <w:t xml:space="preserve">Enoch is a picture of the believers alive at the time of the Rapture. Can you imagine what that will be like? Do you live for that reward? </w:t>
      </w:r>
    </w:p>
    <w:p w:rsidR="00954662" w:rsidRDefault="00954662" w:rsidP="00954662">
      <w:pPr>
        <w:pStyle w:val="ListParagraph"/>
        <w:numPr>
          <w:ilvl w:val="1"/>
          <w:numId w:val="3"/>
        </w:numPr>
        <w:rPr>
          <w:sz w:val="24"/>
        </w:rPr>
      </w:pPr>
      <w:r>
        <w:rPr>
          <w:sz w:val="24"/>
        </w:rPr>
        <w:t xml:space="preserve">Even if we die before the Rapture, we have the promise of God that we will be “carried over” into eternal life. </w:t>
      </w:r>
    </w:p>
    <w:p w:rsidR="00954662" w:rsidRDefault="00954662" w:rsidP="00954662">
      <w:pPr>
        <w:pStyle w:val="ListParagraph"/>
        <w:numPr>
          <w:ilvl w:val="1"/>
          <w:numId w:val="3"/>
        </w:numPr>
        <w:rPr>
          <w:sz w:val="24"/>
        </w:rPr>
      </w:pPr>
      <w:r>
        <w:rPr>
          <w:sz w:val="24"/>
        </w:rPr>
        <w:t xml:space="preserve">APPLY: How well do you live with eternity in mind? </w:t>
      </w:r>
    </w:p>
    <w:p w:rsidR="00954662" w:rsidRDefault="00954662" w:rsidP="00954662">
      <w:pPr>
        <w:rPr>
          <w:sz w:val="24"/>
        </w:rPr>
      </w:pPr>
    </w:p>
    <w:p w:rsidR="00954662" w:rsidRDefault="00954662" w:rsidP="00954662">
      <w:pPr>
        <w:rPr>
          <w:sz w:val="24"/>
        </w:rPr>
      </w:pPr>
      <w:r>
        <w:rPr>
          <w:sz w:val="24"/>
        </w:rPr>
        <w:t xml:space="preserve">APPLY: </w:t>
      </w:r>
    </w:p>
    <w:p w:rsidR="00954662" w:rsidRDefault="00954662" w:rsidP="00954662">
      <w:pPr>
        <w:pStyle w:val="ListParagraph"/>
        <w:numPr>
          <w:ilvl w:val="0"/>
          <w:numId w:val="4"/>
        </w:numPr>
        <w:rPr>
          <w:sz w:val="24"/>
        </w:rPr>
      </w:pPr>
      <w:r>
        <w:rPr>
          <w:sz w:val="24"/>
        </w:rPr>
        <w:t>Enoch</w:t>
      </w:r>
      <w:r w:rsidRPr="00954662">
        <w:rPr>
          <w:sz w:val="24"/>
        </w:rPr>
        <w:t xml:space="preserve"> lived in a time when wickedness was exploding in the world (“the days of Noah”). He reminds us that we can live in an evil world and still walk with God. </w:t>
      </w:r>
    </w:p>
    <w:p w:rsidR="00954662" w:rsidRPr="00954662" w:rsidRDefault="00954662" w:rsidP="00954662">
      <w:pPr>
        <w:pStyle w:val="ListParagraph"/>
        <w:numPr>
          <w:ilvl w:val="0"/>
          <w:numId w:val="4"/>
        </w:numPr>
        <w:rPr>
          <w:sz w:val="24"/>
        </w:rPr>
      </w:pPr>
      <w:r>
        <w:rPr>
          <w:sz w:val="24"/>
        </w:rPr>
        <w:t xml:space="preserve">How has this lesson challenged how you will live this coming week? </w:t>
      </w:r>
    </w:p>
    <w:p w:rsidR="00954662" w:rsidRPr="00954662" w:rsidRDefault="00954662" w:rsidP="00954662">
      <w:pPr>
        <w:rPr>
          <w:sz w:val="24"/>
        </w:rPr>
      </w:pPr>
    </w:p>
    <w:sectPr w:rsidR="00954662" w:rsidRPr="00954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679A"/>
    <w:multiLevelType w:val="hybridMultilevel"/>
    <w:tmpl w:val="EE8AB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810A7"/>
    <w:multiLevelType w:val="hybridMultilevel"/>
    <w:tmpl w:val="2CFE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34138"/>
    <w:multiLevelType w:val="hybridMultilevel"/>
    <w:tmpl w:val="AAC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15D0C"/>
    <w:multiLevelType w:val="hybridMultilevel"/>
    <w:tmpl w:val="CCB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95"/>
    <w:rsid w:val="00204295"/>
    <w:rsid w:val="00287E39"/>
    <w:rsid w:val="00623422"/>
    <w:rsid w:val="00954662"/>
    <w:rsid w:val="00AB5F6B"/>
    <w:rsid w:val="00D27930"/>
    <w:rsid w:val="00F8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608F"/>
  <w15:chartTrackingRefBased/>
  <w15:docId w15:val="{45B534F2-BC10-4CB6-8A2F-D4D6CCCA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2</cp:revision>
  <dcterms:created xsi:type="dcterms:W3CDTF">2022-07-05T14:24:00Z</dcterms:created>
  <dcterms:modified xsi:type="dcterms:W3CDTF">2022-07-05T15:26:00Z</dcterms:modified>
</cp:coreProperties>
</file>