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E5" w:rsidRPr="00A754E5" w:rsidRDefault="00A754E5" w:rsidP="00A754E5">
      <w:pPr>
        <w:jc w:val="center"/>
        <w:rPr>
          <w:rFonts w:ascii="Century Gothic" w:hAnsi="Century Gothic" w:cstheme="minorHAnsi"/>
          <w:sz w:val="32"/>
        </w:rPr>
      </w:pPr>
      <w:r w:rsidRPr="00A754E5">
        <w:rPr>
          <w:rFonts w:ascii="Century Gothic" w:hAnsi="Century Gothic" w:cstheme="minorHAnsi"/>
          <w:sz w:val="32"/>
        </w:rPr>
        <w:t>I will stand!</w:t>
      </w:r>
    </w:p>
    <w:p w:rsidR="00A754E5" w:rsidRPr="00A754E5" w:rsidRDefault="00A754E5" w:rsidP="00A754E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 for Sunday, January 31, 2021</w:t>
      </w:r>
    </w:p>
    <w:p w:rsidR="00A754E5" w:rsidRPr="00A754E5" w:rsidRDefault="00A754E5" w:rsidP="00A754E5">
      <w:pPr>
        <w:jc w:val="center"/>
        <w:rPr>
          <w:rFonts w:asciiTheme="minorHAnsi" w:hAnsiTheme="minorHAnsi" w:cstheme="minorHAnsi"/>
        </w:rPr>
      </w:pPr>
    </w:p>
    <w:p w:rsidR="00A754E5" w:rsidRPr="00A754E5" w:rsidRDefault="00A754E5" w:rsidP="00A754E5">
      <w:p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 xml:space="preserve">TEXT:  </w:t>
      </w:r>
      <w:r>
        <w:rPr>
          <w:rFonts w:asciiTheme="minorHAnsi" w:hAnsiTheme="minorHAnsi" w:cstheme="minorHAnsi"/>
        </w:rPr>
        <w:tab/>
      </w:r>
      <w:r w:rsidRPr="00A754E5">
        <w:rPr>
          <w:rFonts w:asciiTheme="minorHAnsi" w:hAnsiTheme="minorHAnsi" w:cstheme="minorHAnsi"/>
        </w:rPr>
        <w:t>Daniel 1</w:t>
      </w:r>
    </w:p>
    <w:p w:rsidR="00A754E5" w:rsidRPr="00A754E5" w:rsidRDefault="00A754E5" w:rsidP="00A754E5">
      <w:pPr>
        <w:rPr>
          <w:rFonts w:asciiTheme="minorHAnsi" w:hAnsiTheme="minorHAnsi" w:cstheme="minorHAnsi"/>
        </w:rPr>
      </w:pPr>
    </w:p>
    <w:p w:rsidR="00A754E5" w:rsidRDefault="00A754E5" w:rsidP="00A754E5">
      <w:p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INTRO</w:t>
      </w:r>
      <w:r>
        <w:rPr>
          <w:rFonts w:asciiTheme="minorHAnsi" w:hAnsiTheme="minorHAnsi" w:cstheme="minorHAnsi"/>
        </w:rPr>
        <w:t>DUCTION</w:t>
      </w:r>
      <w:r w:rsidRPr="00A754E5">
        <w:rPr>
          <w:rFonts w:asciiTheme="minorHAnsi" w:hAnsiTheme="minorHAnsi" w:cstheme="minorHAnsi"/>
        </w:rPr>
        <w:t xml:space="preserve">:  </w:t>
      </w:r>
    </w:p>
    <w:p w:rsidR="00A754E5" w:rsidRDefault="00A754E5" w:rsidP="00A754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 xml:space="preserve">Can you remember a time when the wind was knocked out of you? </w:t>
      </w:r>
      <w:r>
        <w:rPr>
          <w:rFonts w:asciiTheme="minorHAnsi" w:hAnsiTheme="minorHAnsi" w:cstheme="minorHAnsi"/>
          <w:i/>
        </w:rPr>
        <w:t xml:space="preserve">Maybe you have a personal story you can share about this! </w:t>
      </w:r>
    </w:p>
    <w:p w:rsidR="00A754E5" w:rsidRDefault="00A754E5" w:rsidP="00A754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often think of “getting the wind knocked out” as a total physical thing. But have you ever had the wind knocked out of you emotionally? </w:t>
      </w:r>
      <w:r>
        <w:rPr>
          <w:rFonts w:asciiTheme="minorHAnsi" w:hAnsiTheme="minorHAnsi" w:cstheme="minorHAnsi"/>
          <w:i/>
        </w:rPr>
        <w:t>You can have people share examples, or you can share another personal example.</w:t>
      </w:r>
    </w:p>
    <w:p w:rsidR="00A754E5" w:rsidRDefault="00A754E5" w:rsidP="00A754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Life has a funny way of throwing us curveballs when we least expect it. In a brief encounter, or a short phone call, our lives can be turned upside down. </w:t>
      </w:r>
    </w:p>
    <w:p w:rsidR="00A754E5" w:rsidRDefault="00A754E5" w:rsidP="00A754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we cannot predict when these times may occur, and we cannot avoid these times, we can control how we react in times of upheaval and uncertainty.</w:t>
      </w:r>
    </w:p>
    <w:p w:rsidR="00A754E5" w:rsidRDefault="00A754E5" w:rsidP="00A754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wonderful Bible example is the person of Daniel. Today we will begin a few lessons on familiar passages from this OT book, </w:t>
      </w:r>
      <w:r w:rsidRPr="00A754E5">
        <w:rPr>
          <w:rFonts w:asciiTheme="minorHAnsi" w:hAnsiTheme="minorHAnsi" w:cstheme="minorHAnsi"/>
        </w:rPr>
        <w:t xml:space="preserve">and we will see how he </w:t>
      </w:r>
      <w:r>
        <w:rPr>
          <w:rFonts w:asciiTheme="minorHAnsi" w:hAnsiTheme="minorHAnsi" w:cstheme="minorHAnsi"/>
        </w:rPr>
        <w:t xml:space="preserve">(&amp; others) </w:t>
      </w:r>
      <w:r w:rsidRPr="00A754E5">
        <w:rPr>
          <w:rFonts w:asciiTheme="minorHAnsi" w:hAnsiTheme="minorHAnsi" w:cstheme="minorHAnsi"/>
        </w:rPr>
        <w:t xml:space="preserve">responded to </w:t>
      </w:r>
      <w:r>
        <w:rPr>
          <w:rFonts w:asciiTheme="minorHAnsi" w:hAnsiTheme="minorHAnsi" w:cstheme="minorHAnsi"/>
        </w:rPr>
        <w:t xml:space="preserve">the </w:t>
      </w:r>
      <w:r w:rsidRPr="00A754E5">
        <w:rPr>
          <w:rFonts w:asciiTheme="minorHAnsi" w:hAnsiTheme="minorHAnsi" w:cstheme="minorHAnsi"/>
        </w:rPr>
        <w:t>traumatic circumstances in his life.</w:t>
      </w:r>
    </w:p>
    <w:p w:rsidR="00A754E5" w:rsidRDefault="00A754E5" w:rsidP="00A754E5">
      <w:pPr>
        <w:rPr>
          <w:rFonts w:asciiTheme="minorHAnsi" w:hAnsiTheme="minorHAnsi" w:cstheme="minorHAnsi"/>
        </w:rPr>
      </w:pPr>
    </w:p>
    <w:p w:rsidR="00A754E5" w:rsidRPr="00A754E5" w:rsidRDefault="00A754E5" w:rsidP="00A754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BIBLE STUDY:</w:t>
      </w:r>
    </w:p>
    <w:p w:rsidR="00A754E5" w:rsidRPr="00A754E5" w:rsidRDefault="00A754E5" w:rsidP="00A754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 xml:space="preserve">A </w:t>
      </w:r>
      <w:r w:rsidRPr="00A754E5">
        <w:rPr>
          <w:rFonts w:asciiTheme="minorHAnsi" w:hAnsiTheme="minorHAnsi" w:cstheme="minorHAnsi"/>
        </w:rPr>
        <w:t>Babylonian brainwashing (v</w:t>
      </w:r>
      <w:r w:rsidRPr="00A754E5">
        <w:rPr>
          <w:rFonts w:asciiTheme="minorHAnsi" w:hAnsiTheme="minorHAnsi" w:cstheme="minorHAnsi"/>
        </w:rPr>
        <w:t xml:space="preserve">s. </w:t>
      </w:r>
      <w:r w:rsidRPr="00A754E5">
        <w:rPr>
          <w:rFonts w:asciiTheme="minorHAnsi" w:hAnsiTheme="minorHAnsi" w:cstheme="minorHAnsi"/>
        </w:rPr>
        <w:t>1-7)</w:t>
      </w:r>
    </w:p>
    <w:p w:rsidR="00A754E5" w:rsidRDefault="00A754E5" w:rsidP="00A754E5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The chapter opens with Nebuchadnezzar attacking Jerusale</w:t>
      </w:r>
      <w:r>
        <w:rPr>
          <w:rFonts w:asciiTheme="minorHAnsi" w:hAnsiTheme="minorHAnsi" w:cstheme="minorHAnsi"/>
        </w:rPr>
        <w:t>m</w:t>
      </w:r>
      <w:r w:rsidRPr="00A754E5">
        <w:rPr>
          <w:rFonts w:asciiTheme="minorHAnsi" w:hAnsiTheme="minorHAnsi" w:cstheme="minorHAnsi"/>
        </w:rPr>
        <w:t xml:space="preserve"> (604 B.C</w:t>
      </w:r>
      <w:r>
        <w:rPr>
          <w:rFonts w:asciiTheme="minorHAnsi" w:hAnsiTheme="minorHAnsi" w:cstheme="minorHAnsi"/>
        </w:rPr>
        <w:t>.</w:t>
      </w:r>
      <w:r w:rsidRPr="00A754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Jehoiakim was king at that time. His father was</w:t>
      </w:r>
      <w:r>
        <w:rPr>
          <w:rFonts w:asciiTheme="minorHAnsi" w:hAnsiTheme="minorHAnsi" w:cstheme="minorHAnsi"/>
        </w:rPr>
        <w:t xml:space="preserve"> the </w:t>
      </w:r>
      <w:r w:rsidRPr="00A754E5">
        <w:rPr>
          <w:rFonts w:asciiTheme="minorHAnsi" w:hAnsiTheme="minorHAnsi" w:cstheme="minorHAnsi"/>
        </w:rPr>
        <w:t xml:space="preserve">good </w:t>
      </w:r>
      <w:r>
        <w:rPr>
          <w:rFonts w:asciiTheme="minorHAnsi" w:hAnsiTheme="minorHAnsi" w:cstheme="minorHAnsi"/>
        </w:rPr>
        <w:t>K</w:t>
      </w:r>
      <w:r w:rsidRPr="00A754E5">
        <w:rPr>
          <w:rFonts w:asciiTheme="minorHAnsi" w:hAnsiTheme="minorHAnsi" w:cstheme="minorHAnsi"/>
        </w:rPr>
        <w:t>ing Josiah</w:t>
      </w:r>
      <w:r>
        <w:rPr>
          <w:rFonts w:asciiTheme="minorHAnsi" w:hAnsiTheme="minorHAnsi" w:cstheme="minorHAnsi"/>
        </w:rPr>
        <w:t xml:space="preserve">, </w:t>
      </w:r>
      <w:r w:rsidRPr="00A754E5">
        <w:rPr>
          <w:rFonts w:asciiTheme="minorHAnsi" w:hAnsiTheme="minorHAnsi" w:cstheme="minorHAnsi"/>
        </w:rPr>
        <w:t xml:space="preserve">but </w:t>
      </w:r>
      <w:proofErr w:type="spellStart"/>
      <w:r w:rsidRPr="00A754E5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eh</w:t>
      </w:r>
      <w:proofErr w:type="spellEnd"/>
      <w:r>
        <w:rPr>
          <w:rFonts w:asciiTheme="minorHAnsi" w:hAnsiTheme="minorHAnsi" w:cstheme="minorHAnsi"/>
        </w:rPr>
        <w:t>.</w:t>
      </w:r>
      <w:r w:rsidRPr="00A754E5">
        <w:rPr>
          <w:rFonts w:asciiTheme="minorHAnsi" w:hAnsiTheme="minorHAnsi" w:cstheme="minorHAnsi"/>
        </w:rPr>
        <w:t xml:space="preserve"> had not followed in his father’s footsteps.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 xml:space="preserve">God allowed Babylon to prevail and capture many </w:t>
      </w:r>
      <w:r>
        <w:rPr>
          <w:rFonts w:asciiTheme="minorHAnsi" w:hAnsiTheme="minorHAnsi" w:cstheme="minorHAnsi"/>
        </w:rPr>
        <w:t xml:space="preserve">of the </w:t>
      </w:r>
      <w:r w:rsidRPr="00A754E5">
        <w:rPr>
          <w:rFonts w:asciiTheme="minorHAnsi" w:hAnsiTheme="minorHAnsi" w:cstheme="minorHAnsi"/>
        </w:rPr>
        <w:t>Jew</w:t>
      </w:r>
      <w:r>
        <w:rPr>
          <w:rFonts w:asciiTheme="minorHAnsi" w:hAnsiTheme="minorHAnsi" w:cstheme="minorHAnsi"/>
        </w:rPr>
        <w:t>ish people</w:t>
      </w:r>
      <w:r w:rsidRPr="00A754E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This is a reminder that t</w:t>
      </w:r>
      <w:r w:rsidRPr="00A754E5">
        <w:rPr>
          <w:rFonts w:asciiTheme="minorHAnsi" w:hAnsiTheme="minorHAnsi" w:cstheme="minorHAnsi"/>
        </w:rPr>
        <w:t xml:space="preserve">here are consequences to pay when you ignore God, even if you are God’s chosen people! 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Nebuchadnezzar took the “cream of the crop” for himself – the best young men of the nation</w:t>
      </w:r>
      <w:r>
        <w:rPr>
          <w:rFonts w:asciiTheme="minorHAnsi" w:hAnsiTheme="minorHAnsi" w:cstheme="minorHAnsi"/>
        </w:rPr>
        <w:t xml:space="preserve"> – and deported them to the Babylonian capital</w:t>
      </w:r>
      <w:r w:rsidRPr="00A754E5">
        <w:rPr>
          <w:rFonts w:asciiTheme="minorHAnsi" w:hAnsiTheme="minorHAnsi" w:cstheme="minorHAnsi"/>
        </w:rPr>
        <w:t>.</w:t>
      </w:r>
    </w:p>
    <w:p w:rsidR="00A754E5" w:rsidRDefault="00A754E5" w:rsidP="00A754E5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Once Nebuchadnezzar had selected the young men, the brainwashing process began (v</w:t>
      </w:r>
      <w:r>
        <w:rPr>
          <w:rFonts w:asciiTheme="minorHAnsi" w:hAnsiTheme="minorHAnsi" w:cstheme="minorHAnsi"/>
        </w:rPr>
        <w:t xml:space="preserve">s. </w:t>
      </w:r>
      <w:r w:rsidRPr="00A754E5">
        <w:rPr>
          <w:rFonts w:asciiTheme="minorHAnsi" w:hAnsiTheme="minorHAnsi" w:cstheme="minorHAnsi"/>
        </w:rPr>
        <w:t>5-7)</w:t>
      </w:r>
      <w:r>
        <w:rPr>
          <w:rFonts w:asciiTheme="minorHAnsi" w:hAnsiTheme="minorHAnsi" w:cstheme="minorHAnsi"/>
        </w:rPr>
        <w:t>.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He made eunuchs of the young men; made them “sexless.”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He changed their names and identities.</w:t>
      </w:r>
      <w:r>
        <w:rPr>
          <w:rFonts w:asciiTheme="minorHAnsi" w:hAnsiTheme="minorHAnsi" w:cstheme="minorHAnsi"/>
        </w:rPr>
        <w:t xml:space="preserve"> </w:t>
      </w:r>
      <w:r w:rsidRPr="00A754E5">
        <w:rPr>
          <w:rFonts w:asciiTheme="minorHAnsi" w:hAnsiTheme="minorHAnsi" w:cstheme="minorHAnsi"/>
        </w:rPr>
        <w:t>Ex</w:t>
      </w:r>
      <w:r>
        <w:rPr>
          <w:rFonts w:asciiTheme="minorHAnsi" w:hAnsiTheme="minorHAnsi" w:cstheme="minorHAnsi"/>
        </w:rPr>
        <w:t>ample:</w:t>
      </w:r>
      <w:r w:rsidRPr="00A754E5">
        <w:rPr>
          <w:rFonts w:asciiTheme="minorHAnsi" w:hAnsiTheme="minorHAnsi" w:cstheme="minorHAnsi"/>
        </w:rPr>
        <w:t xml:space="preserve"> Daniel meant “God is my judge” </w:t>
      </w:r>
      <w:r>
        <w:rPr>
          <w:rFonts w:asciiTheme="minorHAnsi" w:hAnsiTheme="minorHAnsi" w:cstheme="minorHAnsi"/>
        </w:rPr>
        <w:t xml:space="preserve">&amp; </w:t>
      </w:r>
      <w:r w:rsidRPr="00A754E5">
        <w:rPr>
          <w:rFonts w:asciiTheme="minorHAnsi" w:hAnsiTheme="minorHAnsi" w:cstheme="minorHAnsi"/>
        </w:rPr>
        <w:t>Belteshazzar meant “worshiper of Baal.”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He changed their dress and their language</w:t>
      </w:r>
      <w:r>
        <w:rPr>
          <w:rFonts w:asciiTheme="minorHAnsi" w:hAnsiTheme="minorHAnsi" w:cstheme="minorHAnsi"/>
        </w:rPr>
        <w:t>.</w:t>
      </w:r>
    </w:p>
    <w:p w:rsidR="00A754E5" w:rsidRDefault="00A754E5" w:rsidP="00A754E5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king even </w:t>
      </w:r>
      <w:r w:rsidRPr="00A754E5">
        <w:rPr>
          <w:rFonts w:asciiTheme="minorHAnsi" w:hAnsiTheme="minorHAnsi" w:cstheme="minorHAnsi"/>
        </w:rPr>
        <w:t>changed their diet – very important to a practicing Jew.</w:t>
      </w:r>
    </w:p>
    <w:p w:rsidR="002643DB" w:rsidRDefault="002643DB" w:rsidP="002643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Discuss: </w:t>
      </w:r>
    </w:p>
    <w:p w:rsidR="002643DB" w:rsidRDefault="00A754E5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>Daniel was probably 17 years old when all this happened to him</w:t>
      </w:r>
      <w:r w:rsidR="002643DB">
        <w:rPr>
          <w:rFonts w:asciiTheme="minorHAnsi" w:hAnsiTheme="minorHAnsi" w:cstheme="minorHAnsi"/>
        </w:rPr>
        <w:t>. H</w:t>
      </w:r>
      <w:r w:rsidRPr="002643DB">
        <w:rPr>
          <w:rFonts w:asciiTheme="minorHAnsi" w:hAnsiTheme="minorHAnsi" w:cstheme="minorHAnsi"/>
        </w:rPr>
        <w:t xml:space="preserve">ow do you think you would have handled </w:t>
      </w:r>
      <w:r w:rsidR="002643DB">
        <w:rPr>
          <w:rFonts w:asciiTheme="minorHAnsi" w:hAnsiTheme="minorHAnsi" w:cstheme="minorHAnsi"/>
        </w:rPr>
        <w:t>these circumstances, especially as a teenager</w:t>
      </w:r>
      <w:r w:rsidRPr="002643DB">
        <w:rPr>
          <w:rFonts w:asciiTheme="minorHAnsi" w:hAnsiTheme="minorHAnsi" w:cstheme="minorHAnsi"/>
        </w:rPr>
        <w:t>?</w:t>
      </w:r>
    </w:p>
    <w:p w:rsidR="00A754E5" w:rsidRDefault="00A754E5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 xml:space="preserve">How does the world try to “brainwash” Christians into doing the same things they do? How hard is it to stay true to God’s </w:t>
      </w:r>
      <w:r w:rsidR="002643DB">
        <w:rPr>
          <w:rFonts w:asciiTheme="minorHAnsi" w:hAnsiTheme="minorHAnsi" w:cstheme="minorHAnsi"/>
        </w:rPr>
        <w:t>W</w:t>
      </w:r>
      <w:r w:rsidRPr="002643DB">
        <w:rPr>
          <w:rFonts w:asciiTheme="minorHAnsi" w:hAnsiTheme="minorHAnsi" w:cstheme="minorHAnsi"/>
        </w:rPr>
        <w:t>ord</w:t>
      </w:r>
      <w:r w:rsidR="002643DB">
        <w:rPr>
          <w:rFonts w:asciiTheme="minorHAnsi" w:hAnsiTheme="minorHAnsi" w:cstheme="minorHAnsi"/>
        </w:rPr>
        <w:t xml:space="preserve"> in 2021</w:t>
      </w:r>
      <w:r w:rsidRPr="002643DB">
        <w:rPr>
          <w:rFonts w:asciiTheme="minorHAnsi" w:hAnsiTheme="minorHAnsi" w:cstheme="minorHAnsi"/>
        </w:rPr>
        <w:t>?</w:t>
      </w:r>
    </w:p>
    <w:p w:rsidR="00A754E5" w:rsidRDefault="00A754E5" w:rsidP="00A754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>Daniel’s decision (v</w:t>
      </w:r>
      <w:r w:rsidR="002643DB">
        <w:rPr>
          <w:rFonts w:asciiTheme="minorHAnsi" w:hAnsiTheme="minorHAnsi" w:cstheme="minorHAnsi"/>
        </w:rPr>
        <w:t xml:space="preserve">s. </w:t>
      </w:r>
      <w:r w:rsidRPr="002643DB">
        <w:rPr>
          <w:rFonts w:asciiTheme="minorHAnsi" w:hAnsiTheme="minorHAnsi" w:cstheme="minorHAnsi"/>
        </w:rPr>
        <w:t>8-14)</w:t>
      </w:r>
    </w:p>
    <w:p w:rsidR="002643DB" w:rsidRDefault="002643DB" w:rsidP="002643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Vs. 8: </w:t>
      </w:r>
      <w:r w:rsidR="00A754E5" w:rsidRPr="002643DB">
        <w:rPr>
          <w:rFonts w:asciiTheme="minorHAnsi" w:hAnsiTheme="minorHAnsi" w:cstheme="minorHAnsi"/>
        </w:rPr>
        <w:t>“Daniel purposed in his heart that he would not defile himself</w:t>
      </w:r>
      <w:r>
        <w:rPr>
          <w:rFonts w:asciiTheme="minorHAnsi" w:hAnsiTheme="minorHAnsi" w:cstheme="minorHAnsi"/>
        </w:rPr>
        <w:t>.</w:t>
      </w:r>
      <w:r w:rsidR="00A754E5" w:rsidRPr="002643D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This is a wonderful verse, but don’t forget the position Daniel was in. </w:t>
      </w:r>
    </w:p>
    <w:p w:rsidR="002643DB" w:rsidRDefault="00A754E5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>How much power did the king have in this situation? Humanly speaking, should Daniel have been afraid?</w:t>
      </w:r>
    </w:p>
    <w:p w:rsidR="002643DB" w:rsidRPr="002643DB" w:rsidRDefault="00A754E5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 xml:space="preserve">What are some of the excuses Daniel could have used to justify compromising his beliefs in this situation? </w:t>
      </w:r>
      <w:r w:rsidR="002643DB" w:rsidRPr="002643DB">
        <w:rPr>
          <w:rFonts w:asciiTheme="minorHAnsi" w:hAnsiTheme="minorHAnsi" w:cstheme="minorHAnsi"/>
          <w:i/>
        </w:rPr>
        <w:t>“</w:t>
      </w:r>
      <w:r w:rsidRPr="002643DB">
        <w:rPr>
          <w:rFonts w:asciiTheme="minorHAnsi" w:hAnsiTheme="minorHAnsi" w:cstheme="minorHAnsi"/>
          <w:i/>
        </w:rPr>
        <w:t>Look at what has happened…I’m a long way from home…no one will know, etc.</w:t>
      </w:r>
      <w:r w:rsidR="002643DB" w:rsidRPr="002643DB">
        <w:rPr>
          <w:rFonts w:asciiTheme="minorHAnsi" w:hAnsiTheme="minorHAnsi" w:cstheme="minorHAnsi"/>
          <w:i/>
        </w:rPr>
        <w:t>”</w:t>
      </w:r>
    </w:p>
    <w:p w:rsidR="00A754E5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Instead, h</w:t>
      </w:r>
      <w:r w:rsidR="00A754E5" w:rsidRPr="002643DB">
        <w:rPr>
          <w:rFonts w:asciiTheme="minorHAnsi" w:hAnsiTheme="minorHAnsi" w:cstheme="minorHAnsi"/>
        </w:rPr>
        <w:t>e became a rebel</w:t>
      </w:r>
      <w:r>
        <w:rPr>
          <w:rFonts w:asciiTheme="minorHAnsi" w:hAnsiTheme="minorHAnsi" w:cstheme="minorHAnsi"/>
        </w:rPr>
        <w:t xml:space="preserve">! A rebel </w:t>
      </w:r>
      <w:r w:rsidR="00A754E5" w:rsidRPr="002643DB">
        <w:rPr>
          <w:rFonts w:asciiTheme="minorHAnsi" w:hAnsiTheme="minorHAnsi" w:cstheme="minorHAnsi"/>
        </w:rPr>
        <w:t>against sin and compromise!</w:t>
      </w:r>
    </w:p>
    <w:p w:rsidR="002643DB" w:rsidRDefault="00A754E5" w:rsidP="002643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>Daniel makes a deal</w:t>
      </w:r>
      <w:r w:rsidR="002643DB">
        <w:rPr>
          <w:rFonts w:asciiTheme="minorHAnsi" w:hAnsiTheme="minorHAnsi" w:cstheme="minorHAnsi"/>
        </w:rPr>
        <w:t xml:space="preserve"> that would allow him (for the immediate future) to stay true to his spiritual convictions. Notice the following: </w:t>
      </w:r>
      <w:r w:rsidRPr="002643DB">
        <w:rPr>
          <w:rFonts w:asciiTheme="minorHAnsi" w:hAnsiTheme="minorHAnsi" w:cstheme="minorHAnsi"/>
        </w:rPr>
        <w:t xml:space="preserve"> </w:t>
      </w:r>
    </w:p>
    <w:p w:rsidR="00A754E5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</w:t>
      </w:r>
      <w:r w:rsidR="00A754E5" w:rsidRPr="002643DB">
        <w:rPr>
          <w:rFonts w:asciiTheme="minorHAnsi" w:hAnsiTheme="minorHAnsi" w:cstheme="minorHAnsi"/>
        </w:rPr>
        <w:t>rince of the eunuchs worried for his own life (v</w:t>
      </w:r>
      <w:r>
        <w:rPr>
          <w:rFonts w:asciiTheme="minorHAnsi" w:hAnsiTheme="minorHAnsi" w:cstheme="minorHAnsi"/>
        </w:rPr>
        <w:t xml:space="preserve">s. </w:t>
      </w:r>
      <w:r w:rsidR="00A754E5" w:rsidRPr="002643DB">
        <w:rPr>
          <w:rFonts w:asciiTheme="minorHAnsi" w:hAnsiTheme="minorHAnsi" w:cstheme="minorHAnsi"/>
        </w:rPr>
        <w:t>10)</w:t>
      </w:r>
      <w:r>
        <w:rPr>
          <w:rFonts w:asciiTheme="minorHAnsi" w:hAnsiTheme="minorHAnsi" w:cstheme="minorHAnsi"/>
        </w:rPr>
        <w:t xml:space="preserve">. The deck was stacked against Daniel, but he pressed on. How much opposition does it take for us to back up? </w:t>
      </w:r>
    </w:p>
    <w:p w:rsidR="002643DB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Daniel’s proposal was </w:t>
      </w:r>
      <w:r w:rsidR="00A754E5" w:rsidRPr="002643DB">
        <w:rPr>
          <w:rFonts w:asciiTheme="minorHAnsi" w:hAnsiTheme="minorHAnsi" w:cstheme="minorHAnsi"/>
        </w:rPr>
        <w:t>“give us pulse to eat”</w:t>
      </w:r>
      <w:r>
        <w:rPr>
          <w:rFonts w:asciiTheme="minorHAnsi" w:hAnsiTheme="minorHAnsi" w:cstheme="minorHAnsi"/>
        </w:rPr>
        <w:t xml:space="preserve"> (vs. 12).</w:t>
      </w:r>
    </w:p>
    <w:p w:rsidR="002643DB" w:rsidRDefault="002643DB" w:rsidP="002643DB">
      <w:pPr>
        <w:pStyle w:val="ListParagraph"/>
        <w:numPr>
          <w:ilvl w:val="3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likely </w:t>
      </w:r>
      <w:r w:rsidR="00A754E5" w:rsidRPr="002643DB">
        <w:rPr>
          <w:rFonts w:asciiTheme="minorHAnsi" w:hAnsiTheme="minorHAnsi" w:cstheme="minorHAnsi"/>
        </w:rPr>
        <w:t xml:space="preserve">this was </w:t>
      </w:r>
      <w:r>
        <w:rPr>
          <w:rFonts w:asciiTheme="minorHAnsi" w:hAnsiTheme="minorHAnsi" w:cstheme="minorHAnsi"/>
        </w:rPr>
        <w:t xml:space="preserve">basically a </w:t>
      </w:r>
      <w:r w:rsidR="00A754E5" w:rsidRPr="002643DB">
        <w:rPr>
          <w:rFonts w:asciiTheme="minorHAnsi" w:hAnsiTheme="minorHAnsi" w:cstheme="minorHAnsi"/>
        </w:rPr>
        <w:t>vegetable</w:t>
      </w:r>
      <w:r>
        <w:rPr>
          <w:rFonts w:asciiTheme="minorHAnsi" w:hAnsiTheme="minorHAnsi" w:cstheme="minorHAnsi"/>
        </w:rPr>
        <w:t xml:space="preserve">-based diet that probably included </w:t>
      </w:r>
      <w:r w:rsidR="00A754E5" w:rsidRPr="002643DB">
        <w:rPr>
          <w:rFonts w:asciiTheme="minorHAnsi" w:hAnsiTheme="minorHAnsi" w:cstheme="minorHAnsi"/>
        </w:rPr>
        <w:t>grain</w:t>
      </w:r>
      <w:r>
        <w:rPr>
          <w:rFonts w:asciiTheme="minorHAnsi" w:hAnsiTheme="minorHAnsi" w:cstheme="minorHAnsi"/>
        </w:rPr>
        <w:t>s</w:t>
      </w:r>
      <w:r w:rsidR="00A754E5" w:rsidRPr="002643DB">
        <w:rPr>
          <w:rFonts w:asciiTheme="minorHAnsi" w:hAnsiTheme="minorHAnsi" w:cstheme="minorHAnsi"/>
        </w:rPr>
        <w:t>.</w:t>
      </w:r>
    </w:p>
    <w:p w:rsidR="00A754E5" w:rsidRDefault="00A754E5" w:rsidP="002643DB">
      <w:pPr>
        <w:pStyle w:val="ListParagraph"/>
        <w:numPr>
          <w:ilvl w:val="3"/>
          <w:numId w:val="7"/>
        </w:numPr>
        <w:rPr>
          <w:rFonts w:asciiTheme="minorHAnsi" w:hAnsiTheme="minorHAnsi" w:cstheme="minorHAnsi"/>
        </w:rPr>
      </w:pPr>
      <w:r w:rsidRPr="002643DB">
        <w:rPr>
          <w:rFonts w:asciiTheme="minorHAnsi" w:hAnsiTheme="minorHAnsi" w:cstheme="minorHAnsi"/>
        </w:rPr>
        <w:t>Daniel offer</w:t>
      </w:r>
      <w:r w:rsidR="002643DB">
        <w:rPr>
          <w:rFonts w:asciiTheme="minorHAnsi" w:hAnsiTheme="minorHAnsi" w:cstheme="minorHAnsi"/>
        </w:rPr>
        <w:t>ed</w:t>
      </w:r>
      <w:r w:rsidRPr="002643DB">
        <w:rPr>
          <w:rFonts w:asciiTheme="minorHAnsi" w:hAnsiTheme="minorHAnsi" w:cstheme="minorHAnsi"/>
        </w:rPr>
        <w:t xml:space="preserve"> th</w:t>
      </w:r>
      <w:r w:rsidR="002643DB">
        <w:rPr>
          <w:rFonts w:asciiTheme="minorHAnsi" w:hAnsiTheme="minorHAnsi" w:cstheme="minorHAnsi"/>
        </w:rPr>
        <w:t>is as a 10-</w:t>
      </w:r>
      <w:r w:rsidRPr="002643DB">
        <w:rPr>
          <w:rFonts w:asciiTheme="minorHAnsi" w:hAnsiTheme="minorHAnsi" w:cstheme="minorHAnsi"/>
        </w:rPr>
        <w:t>day test</w:t>
      </w:r>
      <w:r w:rsidR="002643DB">
        <w:rPr>
          <w:rFonts w:asciiTheme="minorHAnsi" w:hAnsiTheme="minorHAnsi" w:cstheme="minorHAnsi"/>
        </w:rPr>
        <w:t xml:space="preserve"> (vs. 12)</w:t>
      </w:r>
      <w:r w:rsidRPr="002643DB">
        <w:rPr>
          <w:rFonts w:asciiTheme="minorHAnsi" w:hAnsiTheme="minorHAnsi" w:cstheme="minorHAnsi"/>
        </w:rPr>
        <w:t>.</w:t>
      </w:r>
    </w:p>
    <w:p w:rsidR="002643DB" w:rsidRDefault="002643DB" w:rsidP="002643D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vs. 14-15 we see the results. </w:t>
      </w:r>
      <w:r w:rsidR="00A754E5" w:rsidRPr="002643DB">
        <w:rPr>
          <w:rFonts w:asciiTheme="minorHAnsi" w:hAnsiTheme="minorHAnsi" w:cstheme="minorHAnsi"/>
        </w:rPr>
        <w:t xml:space="preserve">Daniel and his friends look better and </w:t>
      </w:r>
      <w:r>
        <w:rPr>
          <w:rFonts w:asciiTheme="minorHAnsi" w:hAnsiTheme="minorHAnsi" w:cstheme="minorHAnsi"/>
        </w:rPr>
        <w:t xml:space="preserve">were in better health </w:t>
      </w:r>
      <w:r w:rsidR="00A754E5" w:rsidRPr="002643DB">
        <w:rPr>
          <w:rFonts w:asciiTheme="minorHAnsi" w:hAnsiTheme="minorHAnsi" w:cstheme="minorHAnsi"/>
        </w:rPr>
        <w:t>than the others. God blessed the stand Daniel took for what was right.</w:t>
      </w:r>
      <w:r>
        <w:rPr>
          <w:rFonts w:asciiTheme="minorHAnsi" w:hAnsiTheme="minorHAnsi" w:cstheme="minorHAnsi"/>
        </w:rPr>
        <w:t xml:space="preserve"> Discuss: </w:t>
      </w:r>
    </w:p>
    <w:p w:rsidR="00A754E5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can we take away from these results? </w:t>
      </w:r>
    </w:p>
    <w:p w:rsidR="002643DB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God always reward us? </w:t>
      </w:r>
    </w:p>
    <w:p w:rsidR="002643DB" w:rsidRPr="002643DB" w:rsidRDefault="002643DB" w:rsidP="002643DB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our motive for standing for the Lord? Is it the reward or obedience?</w:t>
      </w:r>
    </w:p>
    <w:p w:rsidR="00A754E5" w:rsidRPr="00A754E5" w:rsidRDefault="00A754E5" w:rsidP="00A754E5">
      <w:pPr>
        <w:rPr>
          <w:rFonts w:asciiTheme="minorHAnsi" w:hAnsiTheme="minorHAnsi" w:cstheme="minorHAnsi"/>
        </w:rPr>
      </w:pPr>
    </w:p>
    <w:p w:rsidR="00A754E5" w:rsidRPr="00A754E5" w:rsidRDefault="00A754E5" w:rsidP="00A754E5">
      <w:p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APPLICATION</w:t>
      </w:r>
      <w:r w:rsidR="002643DB">
        <w:rPr>
          <w:rFonts w:asciiTheme="minorHAnsi" w:hAnsiTheme="minorHAnsi" w:cstheme="minorHAnsi"/>
        </w:rPr>
        <w:t>:</w:t>
      </w:r>
    </w:p>
    <w:p w:rsidR="00A754E5" w:rsidRPr="002643DB" w:rsidRDefault="00A754E5" w:rsidP="002643D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How have you dealt with situations in your life when you had the “wind knocked out of you?” What can you do better in the future?</w:t>
      </w:r>
    </w:p>
    <w:p w:rsidR="00A754E5" w:rsidRPr="00A754E5" w:rsidRDefault="00A754E5" w:rsidP="00A754E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What excuses do we use when we want to compromise with the world?</w:t>
      </w:r>
    </w:p>
    <w:p w:rsidR="00A754E5" w:rsidRPr="00A754E5" w:rsidRDefault="002643DB" w:rsidP="00A754E5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754E5" w:rsidRPr="00A754E5">
        <w:rPr>
          <w:rFonts w:asciiTheme="minorHAnsi" w:hAnsiTheme="minorHAnsi" w:cstheme="minorHAnsi"/>
        </w:rPr>
        <w:t>e need people to stand against the wicked culture in which we live</w:t>
      </w:r>
      <w:r>
        <w:rPr>
          <w:rFonts w:asciiTheme="minorHAnsi" w:hAnsiTheme="minorHAnsi" w:cstheme="minorHAnsi"/>
        </w:rPr>
        <w:t xml:space="preserve">. How can we do this? What is our role? </w:t>
      </w:r>
    </w:p>
    <w:p w:rsidR="00A754E5" w:rsidRPr="00A754E5" w:rsidRDefault="00A754E5" w:rsidP="00A754E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754E5">
        <w:rPr>
          <w:rFonts w:asciiTheme="minorHAnsi" w:hAnsiTheme="minorHAnsi" w:cstheme="minorHAnsi"/>
        </w:rPr>
        <w:t>God always blesses those who stand for Him – His plan is always best in the long run.</w:t>
      </w:r>
      <w:r w:rsidR="00E51948">
        <w:rPr>
          <w:rFonts w:asciiTheme="minorHAnsi" w:hAnsiTheme="minorHAnsi" w:cstheme="minorHAnsi"/>
        </w:rPr>
        <w:t xml:space="preserve"> How can you prepare now in order to stand for God later?</w:t>
      </w:r>
      <w:bookmarkStart w:id="0" w:name="_GoBack"/>
      <w:bookmarkEnd w:id="0"/>
    </w:p>
    <w:p w:rsidR="00D27930" w:rsidRPr="00A754E5" w:rsidRDefault="00D27930">
      <w:pPr>
        <w:rPr>
          <w:rFonts w:asciiTheme="minorHAnsi" w:hAnsiTheme="minorHAnsi" w:cstheme="minorHAnsi"/>
        </w:rPr>
      </w:pPr>
    </w:p>
    <w:sectPr w:rsidR="00D27930" w:rsidRPr="00A7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BD2"/>
    <w:multiLevelType w:val="hybridMultilevel"/>
    <w:tmpl w:val="F0C2DC42"/>
    <w:lvl w:ilvl="0" w:tplc="95B847A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54E1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94C6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87175"/>
    <w:multiLevelType w:val="hybridMultilevel"/>
    <w:tmpl w:val="E9589950"/>
    <w:lvl w:ilvl="0" w:tplc="076AA6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0E2625"/>
    <w:multiLevelType w:val="hybridMultilevel"/>
    <w:tmpl w:val="04B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28D2"/>
    <w:multiLevelType w:val="hybridMultilevel"/>
    <w:tmpl w:val="0B62F728"/>
    <w:lvl w:ilvl="0" w:tplc="0C080FAC">
      <w:start w:val="2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6A06AA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7A6EBAA">
      <w:start w:val="3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3" w:tplc="8076D294">
      <w:start w:val="2"/>
      <w:numFmt w:val="upperRoman"/>
      <w:lvlText w:val="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D95544"/>
    <w:multiLevelType w:val="hybridMultilevel"/>
    <w:tmpl w:val="E344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922A8"/>
    <w:multiLevelType w:val="hybridMultilevel"/>
    <w:tmpl w:val="F860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D16BE"/>
    <w:multiLevelType w:val="hybridMultilevel"/>
    <w:tmpl w:val="5D6A33FE"/>
    <w:lvl w:ilvl="0" w:tplc="89E45A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E5"/>
    <w:rsid w:val="002643DB"/>
    <w:rsid w:val="00A754E5"/>
    <w:rsid w:val="00D27930"/>
    <w:rsid w:val="00E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024A"/>
  <w15:chartTrackingRefBased/>
  <w15:docId w15:val="{5296B700-D2C7-42BA-BAB2-9E27B6D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Baptist Temple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</cp:revision>
  <dcterms:created xsi:type="dcterms:W3CDTF">2021-01-27T14:40:00Z</dcterms:created>
  <dcterms:modified xsi:type="dcterms:W3CDTF">2021-01-27T15:01:00Z</dcterms:modified>
</cp:coreProperties>
</file>